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CCA0" w14:textId="77777777" w:rsidR="00A0237C" w:rsidRDefault="00661F17">
      <w:pPr>
        <w:spacing w:after="0"/>
        <w:ind w:right="393"/>
        <w:jc w:val="right"/>
      </w:pPr>
      <w:r>
        <w:rPr>
          <w:rFonts w:ascii="Arial" w:eastAsia="Arial" w:hAnsi="Arial" w:cs="Arial"/>
          <w:b/>
          <w:sz w:val="40"/>
        </w:rPr>
        <w:t>SAFETY DATA SHEET</w:t>
      </w:r>
    </w:p>
    <w:p w14:paraId="0C4FDDAF" w14:textId="77777777" w:rsidR="00A0237C" w:rsidRDefault="00661F17">
      <w:pPr>
        <w:tabs>
          <w:tab w:val="center" w:pos="4947"/>
          <w:tab w:val="center" w:pos="9677"/>
        </w:tabs>
        <w:spacing w:after="240" w:line="265" w:lineRule="auto"/>
        <w:ind w:left="-15"/>
      </w:pPr>
      <w:r>
        <w:rPr>
          <w:rFonts w:ascii="Arial" w:eastAsia="Arial" w:hAnsi="Arial" w:cs="Arial"/>
          <w:b/>
          <w:sz w:val="18"/>
        </w:rPr>
        <w:t xml:space="preserve">Issuing </w:t>
      </w:r>
      <w:proofErr w:type="gramStart"/>
      <w:r>
        <w:rPr>
          <w:rFonts w:ascii="Arial" w:eastAsia="Arial" w:hAnsi="Arial" w:cs="Arial"/>
          <w:b/>
          <w:sz w:val="18"/>
        </w:rPr>
        <w:t xml:space="preserve">Date  </w:t>
      </w:r>
      <w:r>
        <w:rPr>
          <w:rFonts w:ascii="Arial" w:eastAsia="Arial" w:hAnsi="Arial" w:cs="Arial"/>
          <w:sz w:val="18"/>
        </w:rPr>
        <w:t>24</w:t>
      </w:r>
      <w:proofErr w:type="gramEnd"/>
      <w:r>
        <w:rPr>
          <w:rFonts w:ascii="Arial" w:eastAsia="Arial" w:hAnsi="Arial" w:cs="Arial"/>
          <w:sz w:val="18"/>
        </w:rPr>
        <w:t>-Oct-2017</w:t>
      </w:r>
      <w:r>
        <w:rPr>
          <w:rFonts w:ascii="Arial" w:eastAsia="Arial" w:hAnsi="Arial" w:cs="Arial"/>
          <w:sz w:val="18"/>
        </w:rPr>
        <w:tab/>
      </w:r>
      <w:r>
        <w:rPr>
          <w:rFonts w:ascii="Arial" w:eastAsia="Arial" w:hAnsi="Arial" w:cs="Arial"/>
          <w:b/>
          <w:sz w:val="18"/>
        </w:rPr>
        <w:t xml:space="preserve">Revision Date  </w:t>
      </w:r>
      <w:r>
        <w:rPr>
          <w:rFonts w:ascii="Arial" w:eastAsia="Arial" w:hAnsi="Arial" w:cs="Arial"/>
          <w:sz w:val="18"/>
        </w:rPr>
        <w:t>21-Oct-2017</w:t>
      </w:r>
      <w:r>
        <w:rPr>
          <w:rFonts w:ascii="Arial" w:eastAsia="Arial" w:hAnsi="Arial" w:cs="Arial"/>
          <w:sz w:val="18"/>
        </w:rPr>
        <w:tab/>
      </w:r>
      <w:r>
        <w:rPr>
          <w:rFonts w:ascii="Arial" w:eastAsia="Arial" w:hAnsi="Arial" w:cs="Arial"/>
          <w:b/>
          <w:sz w:val="18"/>
        </w:rPr>
        <w:t xml:space="preserve">Revision Number  </w:t>
      </w:r>
      <w:r>
        <w:rPr>
          <w:rFonts w:ascii="Arial" w:eastAsia="Arial" w:hAnsi="Arial" w:cs="Arial"/>
          <w:sz w:val="18"/>
        </w:rPr>
        <w:t>2</w:t>
      </w:r>
    </w:p>
    <w:p w14:paraId="6EF847F5" w14:textId="77777777" w:rsidR="00A0237C" w:rsidRDefault="00661F17">
      <w:pPr>
        <w:pStyle w:val="Heading1"/>
        <w:pBdr>
          <w:top w:val="none" w:sz="0" w:space="0" w:color="auto"/>
          <w:left w:val="none" w:sz="0" w:space="0" w:color="auto"/>
          <w:bottom w:val="none" w:sz="0" w:space="0" w:color="auto"/>
          <w:right w:val="none" w:sz="0" w:space="0" w:color="auto"/>
        </w:pBdr>
        <w:shd w:val="clear" w:color="auto" w:fill="auto"/>
        <w:spacing w:after="117" w:line="265" w:lineRule="auto"/>
        <w:ind w:left="-5"/>
        <w:jc w:val="left"/>
      </w:pPr>
      <w:r>
        <w:rPr>
          <w:sz w:val="20"/>
        </w:rPr>
        <w:t>_____________________________________________________________________________________________</w:t>
      </w:r>
    </w:p>
    <w:p w14:paraId="45ED637C" w14:textId="77777777" w:rsidR="00A0237C" w:rsidRDefault="00661F17">
      <w:pPr>
        <w:spacing w:after="62" w:line="240" w:lineRule="auto"/>
        <w:ind w:left="1" w:right="370"/>
      </w:pPr>
      <w:r>
        <w:rPr>
          <w:noProof/>
        </w:rPr>
        <w:drawing>
          <wp:anchor distT="0" distB="0" distL="114300" distR="114300" simplePos="0" relativeHeight="251658240" behindDoc="0" locked="0" layoutInCell="1" allowOverlap="0" wp14:anchorId="67B1AA84" wp14:editId="25E7722E">
            <wp:simplePos x="0" y="0"/>
            <wp:positionH relativeFrom="column">
              <wp:posOffset>506</wp:posOffset>
            </wp:positionH>
            <wp:positionV relativeFrom="paragraph">
              <wp:posOffset>-1732</wp:posOffset>
            </wp:positionV>
            <wp:extent cx="322671" cy="32305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322671" cy="323056"/>
                    </a:xfrm>
                    <a:prstGeom prst="rect">
                      <a:avLst/>
                    </a:prstGeom>
                  </pic:spPr>
                </pic:pic>
              </a:graphicData>
            </a:graphic>
          </wp:anchor>
        </w:drawing>
      </w:r>
      <w:r>
        <w:rPr>
          <w:rFonts w:ascii="Arial" w:eastAsia="Arial" w:hAnsi="Arial" w:cs="Arial"/>
          <w:i/>
          <w:sz w:val="14"/>
        </w:rPr>
        <w:t>The supplier identified below generated this SDS using the UL SDS template. UL did not test, certify, or approve the substance described in this SDS, and all inf</w:t>
      </w:r>
      <w:r>
        <w:rPr>
          <w:rFonts w:ascii="Arial" w:eastAsia="Arial" w:hAnsi="Arial" w:cs="Arial"/>
          <w:i/>
          <w:sz w:val="14"/>
        </w:rPr>
        <w:t xml:space="preserve">ormation in this SDS was provided by the supplier or was reproduced from </w:t>
      </w:r>
      <w:proofErr w:type="spellStart"/>
      <w:r>
        <w:rPr>
          <w:rFonts w:ascii="Arial" w:eastAsia="Arial" w:hAnsi="Arial" w:cs="Arial"/>
          <w:i/>
          <w:sz w:val="14"/>
        </w:rPr>
        <w:t>publically</w:t>
      </w:r>
      <w:proofErr w:type="spellEnd"/>
      <w:r>
        <w:rPr>
          <w:rFonts w:ascii="Arial" w:eastAsia="Arial" w:hAnsi="Arial" w:cs="Arial"/>
          <w:i/>
          <w:sz w:val="14"/>
        </w:rPr>
        <w:t xml:space="preserve"> available regulatory data sources. UL makes no representations or warranties regarding the completeness or accuracy of the information in this SDS and disclaims all liabili</w:t>
      </w:r>
      <w:r>
        <w:rPr>
          <w:rFonts w:ascii="Arial" w:eastAsia="Arial" w:hAnsi="Arial" w:cs="Arial"/>
          <w:i/>
          <w:sz w:val="14"/>
        </w:rPr>
        <w:t>ty in connection with the use of this information or the substance described in this SDS. The layout, appearance and format of this SDS is © 2014 UL LLC. All rights reserved.</w:t>
      </w:r>
    </w:p>
    <w:p w14:paraId="3F0E7206" w14:textId="77777777" w:rsidR="00A0237C" w:rsidRDefault="00661F17">
      <w:pPr>
        <w:pStyle w:val="Heading1"/>
        <w:pBdr>
          <w:top w:val="none" w:sz="0" w:space="0" w:color="auto"/>
          <w:left w:val="none" w:sz="0" w:space="0" w:color="auto"/>
          <w:bottom w:val="none" w:sz="0" w:space="0" w:color="auto"/>
          <w:right w:val="none" w:sz="0" w:space="0" w:color="auto"/>
        </w:pBdr>
        <w:shd w:val="clear" w:color="auto" w:fill="auto"/>
        <w:spacing w:after="665" w:line="265" w:lineRule="auto"/>
        <w:ind w:left="-5"/>
        <w:jc w:val="left"/>
      </w:pPr>
      <w:r>
        <w:rPr>
          <w:sz w:val="20"/>
        </w:rPr>
        <w:t>_________________________________________________________________________________</w:t>
      </w:r>
      <w:r>
        <w:rPr>
          <w:sz w:val="20"/>
        </w:rPr>
        <w:t>____________</w:t>
      </w:r>
    </w:p>
    <w:p w14:paraId="28393230" w14:textId="77777777" w:rsidR="00A0237C" w:rsidRDefault="00661F17">
      <w:pPr>
        <w:pBdr>
          <w:top w:val="single" w:sz="6" w:space="0" w:color="010101"/>
          <w:left w:val="single" w:sz="6" w:space="0" w:color="010101"/>
          <w:bottom w:val="single" w:sz="6" w:space="0" w:color="010101"/>
          <w:right w:val="single" w:sz="6" w:space="0" w:color="010101"/>
        </w:pBdr>
        <w:shd w:val="clear" w:color="auto" w:fill="C0C0C0"/>
        <w:spacing w:after="163" w:line="240" w:lineRule="auto"/>
        <w:ind w:left="3678" w:hanging="2484"/>
      </w:pPr>
      <w:r>
        <w:rPr>
          <w:rFonts w:ascii="Arial" w:eastAsia="Arial" w:hAnsi="Arial" w:cs="Arial"/>
          <w:b/>
          <w:sz w:val="24"/>
        </w:rPr>
        <w:t>1. IDENTIFICATION OF THE SUBSTANCE/PREPARATION AND OF THE COMPANY/UNDERTAKING</w:t>
      </w:r>
    </w:p>
    <w:p w14:paraId="35472565" w14:textId="77777777" w:rsidR="00A0237C" w:rsidRDefault="00661F17">
      <w:pPr>
        <w:spacing w:after="183" w:line="265" w:lineRule="auto"/>
        <w:ind w:left="-5" w:hanging="10"/>
      </w:pPr>
      <w:r>
        <w:rPr>
          <w:rFonts w:ascii="Arial" w:eastAsia="Arial" w:hAnsi="Arial" w:cs="Arial"/>
          <w:b/>
          <w:sz w:val="18"/>
          <w:u w:val="single" w:color="000000"/>
        </w:rPr>
        <w:t xml:space="preserve">Product identifier </w:t>
      </w:r>
    </w:p>
    <w:p w14:paraId="057251E3" w14:textId="77777777" w:rsidR="00A0237C" w:rsidRDefault="00661F17">
      <w:pPr>
        <w:tabs>
          <w:tab w:val="center" w:pos="4639"/>
        </w:tabs>
        <w:spacing w:after="188"/>
      </w:pPr>
      <w:r>
        <w:rPr>
          <w:rFonts w:ascii="Arial" w:eastAsia="Arial" w:hAnsi="Arial" w:cs="Arial"/>
          <w:b/>
          <w:sz w:val="18"/>
        </w:rPr>
        <w:t>Product Name</w:t>
      </w:r>
      <w:r>
        <w:rPr>
          <w:rFonts w:ascii="Arial" w:eastAsia="Arial" w:hAnsi="Arial" w:cs="Arial"/>
          <w:b/>
          <w:sz w:val="18"/>
        </w:rPr>
        <w:tab/>
        <w:t>Fraganzia Laundry Crystals 2X18oz</w:t>
      </w:r>
    </w:p>
    <w:p w14:paraId="0DBC1BCD" w14:textId="77777777" w:rsidR="00A0237C" w:rsidRDefault="00661F17">
      <w:pPr>
        <w:spacing w:after="183" w:line="265" w:lineRule="auto"/>
        <w:ind w:left="-5" w:hanging="10"/>
      </w:pPr>
      <w:r>
        <w:rPr>
          <w:rFonts w:ascii="Arial" w:eastAsia="Arial" w:hAnsi="Arial" w:cs="Arial"/>
          <w:b/>
          <w:sz w:val="18"/>
          <w:u w:val="single" w:color="000000"/>
        </w:rPr>
        <w:t xml:space="preserve">Other means of identification </w:t>
      </w:r>
    </w:p>
    <w:p w14:paraId="04835301" w14:textId="77777777" w:rsidR="00A0237C" w:rsidRDefault="00661F17">
      <w:pPr>
        <w:tabs>
          <w:tab w:val="center" w:pos="3338"/>
        </w:tabs>
        <w:spacing w:after="397" w:line="265" w:lineRule="auto"/>
        <w:ind w:left="-15"/>
      </w:pPr>
      <w:r>
        <w:rPr>
          <w:rFonts w:ascii="Arial" w:eastAsia="Arial" w:hAnsi="Arial" w:cs="Arial"/>
          <w:b/>
          <w:sz w:val="18"/>
        </w:rPr>
        <w:t>Synonyms</w:t>
      </w:r>
      <w:r>
        <w:rPr>
          <w:rFonts w:ascii="Arial" w:eastAsia="Arial" w:hAnsi="Arial" w:cs="Arial"/>
          <w:b/>
          <w:sz w:val="18"/>
        </w:rPr>
        <w:tab/>
      </w:r>
      <w:r>
        <w:rPr>
          <w:rFonts w:ascii="Arial" w:eastAsia="Arial" w:hAnsi="Arial" w:cs="Arial"/>
          <w:sz w:val="18"/>
        </w:rPr>
        <w:t>None</w:t>
      </w:r>
    </w:p>
    <w:p w14:paraId="3D140470" w14:textId="77777777" w:rsidR="00A0237C" w:rsidRDefault="00661F17">
      <w:pPr>
        <w:pStyle w:val="Heading2"/>
        <w:spacing w:after="182"/>
        <w:ind w:left="-5"/>
      </w:pPr>
      <w:r>
        <w:t xml:space="preserve">Recommended use of the chemical and restrictions on use </w:t>
      </w:r>
    </w:p>
    <w:p w14:paraId="43FB0392" w14:textId="77777777" w:rsidR="00A0237C" w:rsidRDefault="00661F17">
      <w:pPr>
        <w:tabs>
          <w:tab w:val="center" w:pos="4037"/>
        </w:tabs>
        <w:spacing w:after="191"/>
        <w:ind w:left="-15"/>
      </w:pPr>
      <w:r>
        <w:rPr>
          <w:rFonts w:ascii="Arial" w:eastAsia="Arial" w:hAnsi="Arial" w:cs="Arial"/>
          <w:b/>
          <w:sz w:val="18"/>
        </w:rPr>
        <w:t>Recommended Use</w:t>
      </w:r>
      <w:r>
        <w:rPr>
          <w:rFonts w:ascii="Arial" w:eastAsia="Arial" w:hAnsi="Arial" w:cs="Arial"/>
          <w:b/>
          <w:sz w:val="18"/>
        </w:rPr>
        <w:tab/>
      </w:r>
      <w:r>
        <w:rPr>
          <w:rFonts w:ascii="Arial" w:eastAsia="Arial" w:hAnsi="Arial" w:cs="Arial"/>
          <w:sz w:val="18"/>
        </w:rPr>
        <w:t>Laundry Scent Booster</w:t>
      </w:r>
    </w:p>
    <w:p w14:paraId="0FC4CB70" w14:textId="77777777" w:rsidR="00A0237C" w:rsidRDefault="00661F17">
      <w:pPr>
        <w:tabs>
          <w:tab w:val="center" w:pos="4086"/>
        </w:tabs>
        <w:spacing w:after="191"/>
        <w:ind w:left="-15"/>
      </w:pPr>
      <w:r>
        <w:rPr>
          <w:rFonts w:ascii="Arial" w:eastAsia="Arial" w:hAnsi="Arial" w:cs="Arial"/>
          <w:b/>
          <w:sz w:val="18"/>
        </w:rPr>
        <w:t>Uses advised against</w:t>
      </w:r>
      <w:r>
        <w:rPr>
          <w:rFonts w:ascii="Arial" w:eastAsia="Arial" w:hAnsi="Arial" w:cs="Arial"/>
          <w:b/>
          <w:sz w:val="18"/>
        </w:rPr>
        <w:tab/>
      </w:r>
      <w:r>
        <w:rPr>
          <w:rFonts w:ascii="Arial" w:eastAsia="Arial" w:hAnsi="Arial" w:cs="Arial"/>
          <w:sz w:val="18"/>
        </w:rPr>
        <w:t>No information available</w:t>
      </w:r>
    </w:p>
    <w:p w14:paraId="0BBD4189" w14:textId="77777777" w:rsidR="00A0237C" w:rsidRDefault="00661F17">
      <w:pPr>
        <w:pStyle w:val="Heading2"/>
        <w:ind w:left="-5"/>
      </w:pPr>
      <w:r>
        <w:t xml:space="preserve">Details of the supplier of the safety data sheet </w:t>
      </w:r>
    </w:p>
    <w:tbl>
      <w:tblPr>
        <w:tblStyle w:val="TableGrid"/>
        <w:tblW w:w="9032" w:type="dxa"/>
        <w:tblInd w:w="0" w:type="dxa"/>
        <w:tblCellMar>
          <w:top w:w="0" w:type="dxa"/>
          <w:left w:w="0" w:type="dxa"/>
          <w:bottom w:w="0" w:type="dxa"/>
          <w:right w:w="0" w:type="dxa"/>
        </w:tblCellMar>
        <w:tblLook w:val="04A0" w:firstRow="1" w:lastRow="0" w:firstColumn="1" w:lastColumn="0" w:noHBand="0" w:noVBand="1"/>
      </w:tblPr>
      <w:tblGrid>
        <w:gridCol w:w="3124"/>
        <w:gridCol w:w="5908"/>
      </w:tblGrid>
      <w:tr w:rsidR="00A0237C" w14:paraId="3B0CD4CE" w14:textId="77777777">
        <w:trPr>
          <w:trHeight w:val="308"/>
        </w:trPr>
        <w:tc>
          <w:tcPr>
            <w:tcW w:w="3124" w:type="dxa"/>
            <w:tcBorders>
              <w:top w:val="nil"/>
              <w:left w:val="nil"/>
              <w:bottom w:val="nil"/>
              <w:right w:val="nil"/>
            </w:tcBorders>
          </w:tcPr>
          <w:p w14:paraId="7687E0EF" w14:textId="77777777" w:rsidR="00A0237C" w:rsidRDefault="00661F17">
            <w:pPr>
              <w:spacing w:after="0"/>
            </w:pPr>
            <w:r>
              <w:rPr>
                <w:rFonts w:ascii="Arial" w:eastAsia="Arial" w:hAnsi="Arial" w:cs="Arial"/>
                <w:b/>
                <w:sz w:val="18"/>
              </w:rPr>
              <w:t>Supplier Name</w:t>
            </w:r>
          </w:p>
        </w:tc>
        <w:tc>
          <w:tcPr>
            <w:tcW w:w="5908" w:type="dxa"/>
            <w:tcBorders>
              <w:top w:val="nil"/>
              <w:left w:val="nil"/>
              <w:bottom w:val="nil"/>
              <w:right w:val="nil"/>
            </w:tcBorders>
          </w:tcPr>
          <w:p w14:paraId="55CD2B8E" w14:textId="4A116637" w:rsidR="00A0237C" w:rsidRDefault="00A0237C">
            <w:pPr>
              <w:spacing w:after="0"/>
            </w:pPr>
            <w:bookmarkStart w:id="0" w:name="_GoBack"/>
            <w:bookmarkEnd w:id="0"/>
          </w:p>
        </w:tc>
      </w:tr>
      <w:tr w:rsidR="00A0237C" w14:paraId="58AA46FF" w14:textId="77777777">
        <w:trPr>
          <w:trHeight w:val="1235"/>
        </w:trPr>
        <w:tc>
          <w:tcPr>
            <w:tcW w:w="3124" w:type="dxa"/>
            <w:tcBorders>
              <w:top w:val="nil"/>
              <w:left w:val="nil"/>
              <w:bottom w:val="nil"/>
              <w:right w:val="nil"/>
            </w:tcBorders>
          </w:tcPr>
          <w:p w14:paraId="764CC417" w14:textId="77777777" w:rsidR="00A0237C" w:rsidRDefault="00661F17">
            <w:pPr>
              <w:spacing w:after="0"/>
            </w:pPr>
            <w:r>
              <w:rPr>
                <w:rFonts w:ascii="Arial" w:eastAsia="Arial" w:hAnsi="Arial" w:cs="Arial"/>
                <w:b/>
                <w:sz w:val="18"/>
              </w:rPr>
              <w:t>Supplier Address</w:t>
            </w:r>
          </w:p>
        </w:tc>
        <w:tc>
          <w:tcPr>
            <w:tcW w:w="5908" w:type="dxa"/>
            <w:tcBorders>
              <w:top w:val="nil"/>
              <w:left w:val="nil"/>
              <w:bottom w:val="nil"/>
              <w:right w:val="nil"/>
            </w:tcBorders>
            <w:vAlign w:val="center"/>
          </w:tcPr>
          <w:p w14:paraId="3780863B" w14:textId="188B1D5B" w:rsidR="00A0237C" w:rsidRDefault="00A0237C">
            <w:pPr>
              <w:spacing w:after="0"/>
            </w:pPr>
          </w:p>
        </w:tc>
      </w:tr>
      <w:tr w:rsidR="00A0237C" w14:paraId="4E0C4645" w14:textId="77777777">
        <w:trPr>
          <w:trHeight w:val="616"/>
        </w:trPr>
        <w:tc>
          <w:tcPr>
            <w:tcW w:w="3124" w:type="dxa"/>
            <w:tcBorders>
              <w:top w:val="nil"/>
              <w:left w:val="nil"/>
              <w:bottom w:val="nil"/>
              <w:right w:val="nil"/>
            </w:tcBorders>
          </w:tcPr>
          <w:p w14:paraId="17727C02" w14:textId="77777777" w:rsidR="00A0237C" w:rsidRDefault="00661F17">
            <w:pPr>
              <w:spacing w:after="0"/>
            </w:pPr>
            <w:r>
              <w:rPr>
                <w:rFonts w:ascii="Arial" w:eastAsia="Arial" w:hAnsi="Arial" w:cs="Arial"/>
                <w:b/>
                <w:sz w:val="18"/>
              </w:rPr>
              <w:t>Supplier Phone Number</w:t>
            </w:r>
          </w:p>
        </w:tc>
        <w:tc>
          <w:tcPr>
            <w:tcW w:w="5908" w:type="dxa"/>
            <w:tcBorders>
              <w:top w:val="nil"/>
              <w:left w:val="nil"/>
              <w:bottom w:val="nil"/>
              <w:right w:val="nil"/>
            </w:tcBorders>
            <w:vAlign w:val="center"/>
          </w:tcPr>
          <w:p w14:paraId="1E0C0443" w14:textId="2BF1E994" w:rsidR="00A0237C" w:rsidRDefault="00A0237C">
            <w:pPr>
              <w:spacing w:after="0"/>
              <w:ind w:right="1757"/>
            </w:pPr>
          </w:p>
        </w:tc>
      </w:tr>
      <w:tr w:rsidR="00A0237C" w14:paraId="0C79BD24" w14:textId="77777777">
        <w:trPr>
          <w:trHeight w:val="821"/>
        </w:trPr>
        <w:tc>
          <w:tcPr>
            <w:tcW w:w="3124" w:type="dxa"/>
            <w:tcBorders>
              <w:top w:val="nil"/>
              <w:left w:val="nil"/>
              <w:bottom w:val="nil"/>
              <w:right w:val="nil"/>
            </w:tcBorders>
            <w:vAlign w:val="center"/>
          </w:tcPr>
          <w:p w14:paraId="47F0AD4B" w14:textId="77777777" w:rsidR="00A0237C" w:rsidRDefault="00661F17">
            <w:pPr>
              <w:spacing w:after="185"/>
            </w:pPr>
            <w:r>
              <w:rPr>
                <w:rFonts w:ascii="Arial" w:eastAsia="Arial" w:hAnsi="Arial" w:cs="Arial"/>
                <w:b/>
                <w:sz w:val="18"/>
              </w:rPr>
              <w:t>Supplier Email</w:t>
            </w:r>
          </w:p>
          <w:p w14:paraId="7734E31F" w14:textId="77777777" w:rsidR="00A0237C" w:rsidRDefault="00661F17">
            <w:pPr>
              <w:spacing w:after="0"/>
            </w:pPr>
            <w:r>
              <w:rPr>
                <w:rFonts w:ascii="Arial" w:eastAsia="Arial" w:hAnsi="Arial" w:cs="Arial"/>
                <w:b/>
                <w:sz w:val="18"/>
                <w:u w:val="single" w:color="000000"/>
              </w:rPr>
              <w:t xml:space="preserve">Emergency telephone number </w:t>
            </w:r>
          </w:p>
        </w:tc>
        <w:tc>
          <w:tcPr>
            <w:tcW w:w="5908" w:type="dxa"/>
            <w:tcBorders>
              <w:top w:val="nil"/>
              <w:left w:val="nil"/>
              <w:bottom w:val="nil"/>
              <w:right w:val="nil"/>
            </w:tcBorders>
          </w:tcPr>
          <w:p w14:paraId="42FA040A" w14:textId="7A9A8B1C" w:rsidR="00A0237C" w:rsidRDefault="00A0237C">
            <w:pPr>
              <w:spacing w:after="0"/>
            </w:pPr>
          </w:p>
        </w:tc>
      </w:tr>
      <w:tr w:rsidR="00A0237C" w14:paraId="74D37AC2" w14:textId="77777777">
        <w:trPr>
          <w:trHeight w:val="515"/>
        </w:trPr>
        <w:tc>
          <w:tcPr>
            <w:tcW w:w="3124" w:type="dxa"/>
            <w:tcBorders>
              <w:top w:val="nil"/>
              <w:left w:val="nil"/>
              <w:bottom w:val="nil"/>
              <w:right w:val="nil"/>
            </w:tcBorders>
            <w:vAlign w:val="bottom"/>
          </w:tcPr>
          <w:p w14:paraId="3559C8D3" w14:textId="77777777" w:rsidR="00A0237C" w:rsidRDefault="00661F17">
            <w:pPr>
              <w:spacing w:after="0"/>
              <w:ind w:right="14"/>
            </w:pPr>
            <w:r>
              <w:rPr>
                <w:rFonts w:ascii="Arial" w:eastAsia="Arial" w:hAnsi="Arial" w:cs="Arial"/>
                <w:b/>
                <w:sz w:val="18"/>
              </w:rPr>
              <w:t>Company Emergency Phone Number</w:t>
            </w:r>
          </w:p>
        </w:tc>
        <w:tc>
          <w:tcPr>
            <w:tcW w:w="5908" w:type="dxa"/>
            <w:tcBorders>
              <w:top w:val="nil"/>
              <w:left w:val="nil"/>
              <w:bottom w:val="nil"/>
              <w:right w:val="nil"/>
            </w:tcBorders>
          </w:tcPr>
          <w:p w14:paraId="507A09B6" w14:textId="77777777" w:rsidR="00A0237C" w:rsidRDefault="00661F17">
            <w:pPr>
              <w:spacing w:after="0"/>
            </w:pPr>
            <w:r>
              <w:rPr>
                <w:rFonts w:ascii="Arial" w:eastAsia="Arial" w:hAnsi="Arial" w:cs="Arial"/>
                <w:sz w:val="18"/>
              </w:rPr>
              <w:t>0086-13586668388</w:t>
            </w:r>
          </w:p>
        </w:tc>
      </w:tr>
    </w:tbl>
    <w:p w14:paraId="7019570A" w14:textId="77777777" w:rsidR="00A0237C" w:rsidRDefault="00661F17">
      <w:pPr>
        <w:pStyle w:val="Heading1"/>
        <w:ind w:left="10" w:right="389"/>
      </w:pPr>
      <w:r>
        <w:t>2. HAZARDS IDENTIFICATION</w:t>
      </w:r>
    </w:p>
    <w:p w14:paraId="172D107F" w14:textId="77777777" w:rsidR="00A0237C" w:rsidRDefault="00661F17">
      <w:pPr>
        <w:pStyle w:val="Heading2"/>
        <w:spacing w:after="176"/>
        <w:ind w:left="-5"/>
      </w:pPr>
      <w:r>
        <w:t xml:space="preserve">Classification </w:t>
      </w:r>
    </w:p>
    <w:p w14:paraId="36DEA756" w14:textId="77777777" w:rsidR="00A0237C" w:rsidRDefault="00661F17">
      <w:pPr>
        <w:spacing w:after="0"/>
        <w:ind w:left="-5" w:right="398" w:hanging="10"/>
      </w:pPr>
      <w:r>
        <w:rPr>
          <w:rFonts w:ascii="Arial" w:eastAsia="Arial" w:hAnsi="Arial" w:cs="Arial"/>
          <w:sz w:val="18"/>
        </w:rPr>
        <w:t>This chemical is considered hazardous by the 2012 OSHA Hazard Communication Standard (29 CFR 1910.1200).</w:t>
      </w:r>
    </w:p>
    <w:tbl>
      <w:tblPr>
        <w:tblStyle w:val="TableGrid"/>
        <w:tblW w:w="10414" w:type="dxa"/>
        <w:tblInd w:w="8" w:type="dxa"/>
        <w:tblCellMar>
          <w:top w:w="16" w:type="dxa"/>
          <w:left w:w="7" w:type="dxa"/>
          <w:bottom w:w="0" w:type="dxa"/>
          <w:right w:w="115" w:type="dxa"/>
        </w:tblCellMar>
        <w:tblLook w:val="04A0" w:firstRow="1" w:lastRow="0" w:firstColumn="1" w:lastColumn="0" w:noHBand="0" w:noVBand="1"/>
      </w:tblPr>
      <w:tblGrid>
        <w:gridCol w:w="7293"/>
        <w:gridCol w:w="3121"/>
      </w:tblGrid>
      <w:tr w:rsidR="00A0237C" w14:paraId="784B88B0" w14:textId="77777777">
        <w:trPr>
          <w:trHeight w:val="222"/>
        </w:trPr>
        <w:tc>
          <w:tcPr>
            <w:tcW w:w="7293" w:type="dxa"/>
            <w:tcBorders>
              <w:top w:val="single" w:sz="6" w:space="0" w:color="010101"/>
              <w:left w:val="single" w:sz="6" w:space="0" w:color="010101"/>
              <w:bottom w:val="single" w:sz="6" w:space="0" w:color="010101"/>
              <w:right w:val="single" w:sz="6" w:space="0" w:color="010101"/>
            </w:tcBorders>
          </w:tcPr>
          <w:p w14:paraId="16C667DC" w14:textId="77777777" w:rsidR="00A0237C" w:rsidRDefault="00661F17">
            <w:pPr>
              <w:spacing w:after="0"/>
            </w:pPr>
            <w:r>
              <w:rPr>
                <w:rFonts w:ascii="Arial" w:eastAsia="Arial" w:hAnsi="Arial" w:cs="Arial"/>
                <w:sz w:val="18"/>
              </w:rPr>
              <w:t>Acute toxicity - Inhalation (Dusts/Mists)</w:t>
            </w:r>
          </w:p>
        </w:tc>
        <w:tc>
          <w:tcPr>
            <w:tcW w:w="3121" w:type="dxa"/>
            <w:tcBorders>
              <w:top w:val="single" w:sz="6" w:space="0" w:color="010101"/>
              <w:left w:val="single" w:sz="6" w:space="0" w:color="010101"/>
              <w:bottom w:val="single" w:sz="6" w:space="0" w:color="010101"/>
              <w:right w:val="single" w:sz="6" w:space="0" w:color="010101"/>
            </w:tcBorders>
          </w:tcPr>
          <w:p w14:paraId="548B1FB0" w14:textId="77777777" w:rsidR="00A0237C" w:rsidRDefault="00661F17">
            <w:pPr>
              <w:spacing w:after="0"/>
              <w:ind w:left="1"/>
            </w:pPr>
            <w:r>
              <w:rPr>
                <w:rFonts w:ascii="Arial" w:eastAsia="Arial" w:hAnsi="Arial" w:cs="Arial"/>
                <w:sz w:val="18"/>
              </w:rPr>
              <w:t>Category 4</w:t>
            </w:r>
          </w:p>
        </w:tc>
      </w:tr>
    </w:tbl>
    <w:p w14:paraId="04C7BB68" w14:textId="77777777" w:rsidR="00A0237C" w:rsidRDefault="00661F17">
      <w:pPr>
        <w:pStyle w:val="Heading2"/>
        <w:ind w:left="-5"/>
      </w:pPr>
      <w:r>
        <w:t>GHS Label elements, including precautionary statements</w:t>
      </w:r>
    </w:p>
    <w:p w14:paraId="7D6D34CF" w14:textId="77777777" w:rsidR="00A0237C" w:rsidRDefault="00661F17">
      <w:pPr>
        <w:spacing w:after="488" w:line="265" w:lineRule="auto"/>
        <w:ind w:left="10" w:right="177"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p w14:paraId="618FD398" w14:textId="77777777" w:rsidR="00A0237C" w:rsidRDefault="00661F17">
      <w:pPr>
        <w:spacing w:after="1"/>
      </w:pPr>
      <w:r>
        <w:rPr>
          <w:noProof/>
        </w:rPr>
        <w:lastRenderedPageBreak/>
        <mc:AlternateContent>
          <mc:Choice Requires="wpg">
            <w:drawing>
              <wp:inline distT="0" distB="0" distL="0" distR="0" wp14:anchorId="3B141B97" wp14:editId="0D733145">
                <wp:extent cx="6622286" cy="2665133"/>
                <wp:effectExtent l="0" t="0" r="0" b="0"/>
                <wp:docPr id="10502" name="Group 10502"/>
                <wp:cNvGraphicFramePr/>
                <a:graphic xmlns:a="http://schemas.openxmlformats.org/drawingml/2006/main">
                  <a:graphicData uri="http://schemas.microsoft.com/office/word/2010/wordprocessingGroup">
                    <wpg:wgp>
                      <wpg:cNvGrpSpPr/>
                      <wpg:grpSpPr>
                        <a:xfrm>
                          <a:off x="0" y="0"/>
                          <a:ext cx="6622286" cy="2665133"/>
                          <a:chOff x="0" y="0"/>
                          <a:chExt cx="6622286" cy="2665133"/>
                        </a:xfrm>
                      </wpg:grpSpPr>
                      <wps:wsp>
                        <wps:cNvPr id="111" name="Rectangle 111"/>
                        <wps:cNvSpPr/>
                        <wps:spPr>
                          <a:xfrm>
                            <a:off x="2730109" y="0"/>
                            <a:ext cx="1532329" cy="169806"/>
                          </a:xfrm>
                          <a:prstGeom prst="rect">
                            <a:avLst/>
                          </a:prstGeom>
                          <a:ln>
                            <a:noFill/>
                          </a:ln>
                        </wps:spPr>
                        <wps:txbx>
                          <w:txbxContent>
                            <w:p w14:paraId="5E97EF1B" w14:textId="77777777" w:rsidR="00A0237C" w:rsidRDefault="00661F17">
                              <w:r>
                                <w:rPr>
                                  <w:rFonts w:ascii="Arial" w:eastAsia="Arial" w:hAnsi="Arial" w:cs="Arial"/>
                                  <w:b/>
                                  <w:sz w:val="18"/>
                                </w:rPr>
                                <w:t>Emergency Overview</w:t>
                              </w:r>
                            </w:p>
                          </w:txbxContent>
                        </wps:txbx>
                        <wps:bodyPr horzOverflow="overflow" vert="horz" lIns="0" tIns="0" rIns="0" bIns="0" rtlCol="0">
                          <a:noAutofit/>
                        </wps:bodyPr>
                      </wps:wsp>
                      <wps:wsp>
                        <wps:cNvPr id="112" name="Rectangle 112"/>
                        <wps:cNvSpPr/>
                        <wps:spPr>
                          <a:xfrm>
                            <a:off x="0" y="2537460"/>
                            <a:ext cx="2788144" cy="169805"/>
                          </a:xfrm>
                          <a:prstGeom prst="rect">
                            <a:avLst/>
                          </a:prstGeom>
                          <a:ln>
                            <a:noFill/>
                          </a:ln>
                        </wps:spPr>
                        <wps:txbx>
                          <w:txbxContent>
                            <w:p w14:paraId="36D049C6" w14:textId="77777777" w:rsidR="00A0237C" w:rsidRDefault="00661F17">
                              <w:r>
                                <w:rPr>
                                  <w:rFonts w:ascii="Arial" w:eastAsia="Arial" w:hAnsi="Arial" w:cs="Arial"/>
                                  <w:b/>
                                  <w:sz w:val="18"/>
                                </w:rPr>
                                <w:t>Precautionary Statements - Prevention</w:t>
                              </w:r>
                            </w:p>
                          </w:txbxContent>
                        </wps:txbx>
                        <wps:bodyPr horzOverflow="overflow" vert="horz" lIns="0" tIns="0" rIns="0" bIns="0" rtlCol="0">
                          <a:noAutofit/>
                        </wps:bodyPr>
                      </wps:wsp>
                      <wps:wsp>
                        <wps:cNvPr id="135" name="Rectangle 135"/>
                        <wps:cNvSpPr/>
                        <wps:spPr>
                          <a:xfrm>
                            <a:off x="9506" y="269241"/>
                            <a:ext cx="859896" cy="169806"/>
                          </a:xfrm>
                          <a:prstGeom prst="rect">
                            <a:avLst/>
                          </a:prstGeom>
                          <a:ln>
                            <a:noFill/>
                          </a:ln>
                        </wps:spPr>
                        <wps:txbx>
                          <w:txbxContent>
                            <w:p w14:paraId="112A8956" w14:textId="77777777" w:rsidR="00A0237C" w:rsidRDefault="00661F17">
                              <w:r>
                                <w:rPr>
                                  <w:rFonts w:ascii="Arial" w:eastAsia="Arial" w:hAnsi="Arial" w:cs="Arial"/>
                                  <w:b/>
                                  <w:sz w:val="18"/>
                                </w:rPr>
                                <w:t>Signal word</w:t>
                              </w:r>
                            </w:p>
                          </w:txbxContent>
                        </wps:txbx>
                        <wps:bodyPr horzOverflow="overflow" vert="horz" lIns="0" tIns="0" rIns="0" bIns="0" rtlCol="0">
                          <a:noAutofit/>
                        </wps:bodyPr>
                      </wps:wsp>
                      <wps:wsp>
                        <wps:cNvPr id="136" name="Rectangle 136"/>
                        <wps:cNvSpPr/>
                        <wps:spPr>
                          <a:xfrm>
                            <a:off x="1988645" y="269241"/>
                            <a:ext cx="606836" cy="169806"/>
                          </a:xfrm>
                          <a:prstGeom prst="rect">
                            <a:avLst/>
                          </a:prstGeom>
                          <a:ln>
                            <a:noFill/>
                          </a:ln>
                        </wps:spPr>
                        <wps:txbx>
                          <w:txbxContent>
                            <w:p w14:paraId="56FAC242" w14:textId="77777777" w:rsidR="00A0237C" w:rsidRDefault="00661F17">
                              <w:r>
                                <w:rPr>
                                  <w:rFonts w:ascii="Arial" w:eastAsia="Arial" w:hAnsi="Arial" w:cs="Arial"/>
                                  <w:b/>
                                  <w:sz w:val="18"/>
                                </w:rPr>
                                <w:t>Warning</w:t>
                              </w:r>
                            </w:p>
                          </w:txbxContent>
                        </wps:txbx>
                        <wps:bodyPr horzOverflow="overflow" vert="horz" lIns="0" tIns="0" rIns="0" bIns="0" rtlCol="0">
                          <a:noAutofit/>
                        </wps:bodyPr>
                      </wps:wsp>
                      <wps:wsp>
                        <wps:cNvPr id="137" name="Rectangle 137"/>
                        <wps:cNvSpPr/>
                        <wps:spPr>
                          <a:xfrm>
                            <a:off x="9506" y="534036"/>
                            <a:ext cx="1365525" cy="169806"/>
                          </a:xfrm>
                          <a:prstGeom prst="rect">
                            <a:avLst/>
                          </a:prstGeom>
                          <a:ln>
                            <a:noFill/>
                          </a:ln>
                        </wps:spPr>
                        <wps:txbx>
                          <w:txbxContent>
                            <w:p w14:paraId="7DF20F13" w14:textId="77777777" w:rsidR="00A0237C" w:rsidRDefault="00661F17">
                              <w:r>
                                <w:rPr>
                                  <w:rFonts w:ascii="Arial" w:eastAsia="Arial" w:hAnsi="Arial" w:cs="Arial"/>
                                  <w:b/>
                                  <w:sz w:val="18"/>
                                </w:rPr>
                                <w:t>Hazard Statements</w:t>
                              </w:r>
                            </w:p>
                          </w:txbxContent>
                        </wps:txbx>
                        <wps:bodyPr horzOverflow="overflow" vert="horz" lIns="0" tIns="0" rIns="0" bIns="0" rtlCol="0">
                          <a:noAutofit/>
                        </wps:bodyPr>
                      </wps:wsp>
                      <wps:wsp>
                        <wps:cNvPr id="138" name="Rectangle 138"/>
                        <wps:cNvSpPr/>
                        <wps:spPr>
                          <a:xfrm>
                            <a:off x="9506" y="662305"/>
                            <a:ext cx="1180096" cy="169806"/>
                          </a:xfrm>
                          <a:prstGeom prst="rect">
                            <a:avLst/>
                          </a:prstGeom>
                          <a:ln>
                            <a:noFill/>
                          </a:ln>
                        </wps:spPr>
                        <wps:txbx>
                          <w:txbxContent>
                            <w:p w14:paraId="13BEF2D5" w14:textId="77777777" w:rsidR="00A0237C" w:rsidRDefault="00661F17">
                              <w:r>
                                <w:rPr>
                                  <w:rFonts w:ascii="Arial" w:eastAsia="Arial" w:hAnsi="Arial" w:cs="Arial"/>
                                  <w:sz w:val="18"/>
                                </w:rPr>
                                <w:t>Harmful if inhaled</w:t>
                              </w:r>
                            </w:p>
                          </w:txbxContent>
                        </wps:txbx>
                        <wps:bodyPr horzOverflow="overflow" vert="horz" lIns="0" tIns="0" rIns="0" bIns="0" rtlCol="0">
                          <a:noAutofit/>
                        </wps:bodyPr>
                      </wps:wsp>
                      <wps:wsp>
                        <wps:cNvPr id="139" name="Rectangle 139"/>
                        <wps:cNvSpPr/>
                        <wps:spPr>
                          <a:xfrm>
                            <a:off x="3292228" y="1874521"/>
                            <a:ext cx="42151" cy="169806"/>
                          </a:xfrm>
                          <a:prstGeom prst="rect">
                            <a:avLst/>
                          </a:prstGeom>
                          <a:ln>
                            <a:noFill/>
                          </a:ln>
                        </wps:spPr>
                        <wps:txbx>
                          <w:txbxContent>
                            <w:p w14:paraId="24C88490" w14:textId="77777777" w:rsidR="00A0237C" w:rsidRDefault="00661F17">
                              <w:r>
                                <w:rPr>
                                  <w:rFonts w:ascii="Arial" w:eastAsia="Arial" w:hAnsi="Arial" w:cs="Arial"/>
                                  <w:sz w:val="18"/>
                                </w:rPr>
                                <w:t>.</w:t>
                              </w:r>
                            </w:p>
                          </w:txbxContent>
                        </wps:txbx>
                        <wps:bodyPr horzOverflow="overflow" vert="horz" lIns="0" tIns="0" rIns="0" bIns="0" rtlCol="0">
                          <a:noAutofit/>
                        </wps:bodyPr>
                      </wps:wsp>
                      <pic:pic xmlns:pic="http://schemas.openxmlformats.org/drawingml/2006/picture">
                        <pic:nvPicPr>
                          <pic:cNvPr id="145" name="Picture 145"/>
                          <pic:cNvPicPr/>
                        </pic:nvPicPr>
                        <pic:blipFill>
                          <a:blip r:embed="rId7"/>
                          <a:stretch>
                            <a:fillRect/>
                          </a:stretch>
                        </pic:blipFill>
                        <pic:spPr>
                          <a:xfrm>
                            <a:off x="9619" y="919858"/>
                            <a:ext cx="952793" cy="950881"/>
                          </a:xfrm>
                          <a:prstGeom prst="rect">
                            <a:avLst/>
                          </a:prstGeom>
                        </pic:spPr>
                      </pic:pic>
                      <wps:wsp>
                        <wps:cNvPr id="146" name="Rectangle 146"/>
                        <wps:cNvSpPr/>
                        <wps:spPr>
                          <a:xfrm>
                            <a:off x="74780" y="2265680"/>
                            <a:ext cx="952744" cy="169806"/>
                          </a:xfrm>
                          <a:prstGeom prst="rect">
                            <a:avLst/>
                          </a:prstGeom>
                          <a:ln>
                            <a:noFill/>
                          </a:ln>
                        </wps:spPr>
                        <wps:txbx>
                          <w:txbxContent>
                            <w:p w14:paraId="790BAC80" w14:textId="77777777" w:rsidR="00A0237C" w:rsidRDefault="00661F17">
                              <w:r>
                                <w:rPr>
                                  <w:rFonts w:ascii="Arial" w:eastAsia="Arial" w:hAnsi="Arial" w:cs="Arial"/>
                                  <w:b/>
                                  <w:sz w:val="18"/>
                                </w:rPr>
                                <w:t xml:space="preserve">Appearance  </w:t>
                              </w:r>
                            </w:p>
                          </w:txbxContent>
                        </wps:txbx>
                        <wps:bodyPr horzOverflow="overflow" vert="horz" lIns="0" tIns="0" rIns="0" bIns="0" rtlCol="0">
                          <a:noAutofit/>
                        </wps:bodyPr>
                      </wps:wsp>
                      <wps:wsp>
                        <wps:cNvPr id="147" name="Rectangle 147"/>
                        <wps:cNvSpPr/>
                        <wps:spPr>
                          <a:xfrm>
                            <a:off x="790895" y="2265680"/>
                            <a:ext cx="303605" cy="169806"/>
                          </a:xfrm>
                          <a:prstGeom prst="rect">
                            <a:avLst/>
                          </a:prstGeom>
                          <a:ln>
                            <a:noFill/>
                          </a:ln>
                        </wps:spPr>
                        <wps:txbx>
                          <w:txbxContent>
                            <w:p w14:paraId="39E3A0ED" w14:textId="77777777" w:rsidR="00A0237C" w:rsidRDefault="00661F17">
                              <w:r>
                                <w:rPr>
                                  <w:rFonts w:ascii="Arial" w:eastAsia="Arial" w:hAnsi="Arial" w:cs="Arial"/>
                                  <w:sz w:val="18"/>
                                </w:rPr>
                                <w:t>Blue</w:t>
                              </w:r>
                            </w:p>
                          </w:txbxContent>
                        </wps:txbx>
                        <wps:bodyPr horzOverflow="overflow" vert="horz" lIns="0" tIns="0" rIns="0" bIns="0" rtlCol="0">
                          <a:noAutofit/>
                        </wps:bodyPr>
                      </wps:wsp>
                      <wps:wsp>
                        <wps:cNvPr id="148" name="Rectangle 148"/>
                        <wps:cNvSpPr/>
                        <wps:spPr>
                          <a:xfrm>
                            <a:off x="2454436" y="2265680"/>
                            <a:ext cx="1094040" cy="169806"/>
                          </a:xfrm>
                          <a:prstGeom prst="rect">
                            <a:avLst/>
                          </a:prstGeom>
                          <a:ln>
                            <a:noFill/>
                          </a:ln>
                        </wps:spPr>
                        <wps:txbx>
                          <w:txbxContent>
                            <w:p w14:paraId="0B40C82A" w14:textId="77777777" w:rsidR="00A0237C" w:rsidRDefault="00661F17">
                              <w:r>
                                <w:rPr>
                                  <w:rFonts w:ascii="Arial" w:eastAsia="Arial" w:hAnsi="Arial" w:cs="Arial"/>
                                  <w:b/>
                                  <w:sz w:val="18"/>
                                </w:rPr>
                                <w:t xml:space="preserve">Physical state  </w:t>
                              </w:r>
                            </w:p>
                          </w:txbxContent>
                        </wps:txbx>
                        <wps:bodyPr horzOverflow="overflow" vert="horz" lIns="0" tIns="0" rIns="0" bIns="0" rtlCol="0">
                          <a:noAutofit/>
                        </wps:bodyPr>
                      </wps:wsp>
                      <wps:wsp>
                        <wps:cNvPr id="149" name="Rectangle 149"/>
                        <wps:cNvSpPr/>
                        <wps:spPr>
                          <a:xfrm>
                            <a:off x="3277017" y="2265680"/>
                            <a:ext cx="1087380" cy="169806"/>
                          </a:xfrm>
                          <a:prstGeom prst="rect">
                            <a:avLst/>
                          </a:prstGeom>
                          <a:ln>
                            <a:noFill/>
                          </a:ln>
                        </wps:spPr>
                        <wps:txbx>
                          <w:txbxContent>
                            <w:p w14:paraId="23E6905E" w14:textId="77777777" w:rsidR="00A0237C" w:rsidRDefault="00661F17">
                              <w:r>
                                <w:rPr>
                                  <w:rFonts w:ascii="Arial" w:eastAsia="Arial" w:hAnsi="Arial" w:cs="Arial"/>
                                  <w:sz w:val="18"/>
                                </w:rPr>
                                <w:t>Crystalline Solid</w:t>
                              </w:r>
                            </w:p>
                          </w:txbxContent>
                        </wps:txbx>
                        <wps:bodyPr horzOverflow="overflow" vert="horz" lIns="0" tIns="0" rIns="0" bIns="0" rtlCol="0">
                          <a:noAutofit/>
                        </wps:bodyPr>
                      </wps:wsp>
                      <wps:wsp>
                        <wps:cNvPr id="150" name="Rectangle 150"/>
                        <wps:cNvSpPr/>
                        <wps:spPr>
                          <a:xfrm>
                            <a:off x="5978607" y="2265680"/>
                            <a:ext cx="446775" cy="169806"/>
                          </a:xfrm>
                          <a:prstGeom prst="rect">
                            <a:avLst/>
                          </a:prstGeom>
                          <a:ln>
                            <a:noFill/>
                          </a:ln>
                        </wps:spPr>
                        <wps:txbx>
                          <w:txbxContent>
                            <w:p w14:paraId="49BBB661" w14:textId="77777777" w:rsidR="00A0237C" w:rsidRDefault="00661F17">
                              <w:r>
                                <w:rPr>
                                  <w:rFonts w:ascii="Arial" w:eastAsia="Arial" w:hAnsi="Arial" w:cs="Arial"/>
                                  <w:b/>
                                  <w:sz w:val="18"/>
                                </w:rPr>
                                <w:t xml:space="preserve">Odor  </w:t>
                              </w:r>
                            </w:p>
                          </w:txbxContent>
                        </wps:txbx>
                        <wps:bodyPr horzOverflow="overflow" vert="horz" lIns="0" tIns="0" rIns="0" bIns="0" rtlCol="0">
                          <a:noAutofit/>
                        </wps:bodyPr>
                      </wps:wsp>
                      <wps:wsp>
                        <wps:cNvPr id="151" name="Rectangle 151"/>
                        <wps:cNvSpPr/>
                        <wps:spPr>
                          <a:xfrm>
                            <a:off x="6314484" y="2265680"/>
                            <a:ext cx="387806" cy="169806"/>
                          </a:xfrm>
                          <a:prstGeom prst="rect">
                            <a:avLst/>
                          </a:prstGeom>
                          <a:ln>
                            <a:noFill/>
                          </a:ln>
                        </wps:spPr>
                        <wps:txbx>
                          <w:txbxContent>
                            <w:p w14:paraId="470A7E3B" w14:textId="77777777" w:rsidR="00A0237C" w:rsidRDefault="00661F17">
                              <w:r>
                                <w:rPr>
                                  <w:rFonts w:ascii="Arial" w:eastAsia="Arial" w:hAnsi="Arial" w:cs="Arial"/>
                                  <w:sz w:val="18"/>
                                </w:rPr>
                                <w:t>Fresh</w:t>
                              </w:r>
                            </w:p>
                          </w:txbxContent>
                        </wps:txbx>
                        <wps:bodyPr horzOverflow="overflow" vert="horz" lIns="0" tIns="0" rIns="0" bIns="0" rtlCol="0">
                          <a:noAutofit/>
                        </wps:bodyPr>
                      </wps:wsp>
                      <wps:wsp>
                        <wps:cNvPr id="156" name="Shape 156"/>
                        <wps:cNvSpPr/>
                        <wps:spPr>
                          <a:xfrm>
                            <a:off x="576" y="257436"/>
                            <a:ext cx="6621710" cy="0"/>
                          </a:xfrm>
                          <a:custGeom>
                            <a:avLst/>
                            <a:gdLst/>
                            <a:ahLst/>
                            <a:cxnLst/>
                            <a:rect l="0" t="0" r="0" b="0"/>
                            <a:pathLst>
                              <a:path w="6621710">
                                <a:moveTo>
                                  <a:pt x="0" y="0"/>
                                </a:moveTo>
                                <a:lnTo>
                                  <a:pt x="6621710" y="0"/>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57" name="Shape 157"/>
                        <wps:cNvSpPr/>
                        <wps:spPr>
                          <a:xfrm>
                            <a:off x="5016" y="257436"/>
                            <a:ext cx="0" cy="141570"/>
                          </a:xfrm>
                          <a:custGeom>
                            <a:avLst/>
                            <a:gdLst/>
                            <a:ahLst/>
                            <a:cxnLst/>
                            <a:rect l="0" t="0" r="0" b="0"/>
                            <a:pathLst>
                              <a:path h="141570">
                                <a:moveTo>
                                  <a:pt x="0" y="0"/>
                                </a:moveTo>
                                <a:lnTo>
                                  <a:pt x="0" y="141570"/>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58" name="Shape 158"/>
                        <wps:cNvSpPr/>
                        <wps:spPr>
                          <a:xfrm>
                            <a:off x="6617846" y="257436"/>
                            <a:ext cx="0" cy="141570"/>
                          </a:xfrm>
                          <a:custGeom>
                            <a:avLst/>
                            <a:gdLst/>
                            <a:ahLst/>
                            <a:cxnLst/>
                            <a:rect l="0" t="0" r="0" b="0"/>
                            <a:pathLst>
                              <a:path h="141570">
                                <a:moveTo>
                                  <a:pt x="0" y="0"/>
                                </a:moveTo>
                                <a:lnTo>
                                  <a:pt x="0" y="141570"/>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59" name="Shape 159"/>
                        <wps:cNvSpPr/>
                        <wps:spPr>
                          <a:xfrm>
                            <a:off x="5016" y="399007"/>
                            <a:ext cx="0" cy="128239"/>
                          </a:xfrm>
                          <a:custGeom>
                            <a:avLst/>
                            <a:gdLst/>
                            <a:ahLst/>
                            <a:cxnLst/>
                            <a:rect l="0" t="0" r="0" b="0"/>
                            <a:pathLst>
                              <a:path h="128239">
                                <a:moveTo>
                                  <a:pt x="0" y="0"/>
                                </a:moveTo>
                                <a:lnTo>
                                  <a:pt x="0" y="128239"/>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0" name="Shape 160"/>
                        <wps:cNvSpPr/>
                        <wps:spPr>
                          <a:xfrm>
                            <a:off x="6617846" y="399007"/>
                            <a:ext cx="0" cy="128239"/>
                          </a:xfrm>
                          <a:custGeom>
                            <a:avLst/>
                            <a:gdLst/>
                            <a:ahLst/>
                            <a:cxnLst/>
                            <a:rect l="0" t="0" r="0" b="0"/>
                            <a:pathLst>
                              <a:path h="128239">
                                <a:moveTo>
                                  <a:pt x="0" y="0"/>
                                </a:moveTo>
                                <a:lnTo>
                                  <a:pt x="0" y="128239"/>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1" name="Shape 161"/>
                        <wps:cNvSpPr/>
                        <wps:spPr>
                          <a:xfrm>
                            <a:off x="5016" y="527246"/>
                            <a:ext cx="0" cy="262826"/>
                          </a:xfrm>
                          <a:custGeom>
                            <a:avLst/>
                            <a:gdLst/>
                            <a:ahLst/>
                            <a:cxnLst/>
                            <a:rect l="0" t="0" r="0" b="0"/>
                            <a:pathLst>
                              <a:path h="262826">
                                <a:moveTo>
                                  <a:pt x="0" y="0"/>
                                </a:moveTo>
                                <a:lnTo>
                                  <a:pt x="0" y="262826"/>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2" name="Shape 162"/>
                        <wps:cNvSpPr/>
                        <wps:spPr>
                          <a:xfrm>
                            <a:off x="6617846" y="527246"/>
                            <a:ext cx="0" cy="262826"/>
                          </a:xfrm>
                          <a:custGeom>
                            <a:avLst/>
                            <a:gdLst/>
                            <a:ahLst/>
                            <a:cxnLst/>
                            <a:rect l="0" t="0" r="0" b="0"/>
                            <a:pathLst>
                              <a:path h="262826">
                                <a:moveTo>
                                  <a:pt x="0" y="0"/>
                                </a:moveTo>
                                <a:lnTo>
                                  <a:pt x="0" y="262826"/>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3" name="Shape 163"/>
                        <wps:cNvSpPr/>
                        <wps:spPr>
                          <a:xfrm>
                            <a:off x="5016" y="790071"/>
                            <a:ext cx="0" cy="128239"/>
                          </a:xfrm>
                          <a:custGeom>
                            <a:avLst/>
                            <a:gdLst/>
                            <a:ahLst/>
                            <a:cxnLst/>
                            <a:rect l="0" t="0" r="0" b="0"/>
                            <a:pathLst>
                              <a:path h="128239">
                                <a:moveTo>
                                  <a:pt x="0" y="0"/>
                                </a:moveTo>
                                <a:lnTo>
                                  <a:pt x="0" y="128239"/>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4" name="Shape 164"/>
                        <wps:cNvSpPr/>
                        <wps:spPr>
                          <a:xfrm>
                            <a:off x="6617846" y="790071"/>
                            <a:ext cx="0" cy="128239"/>
                          </a:xfrm>
                          <a:custGeom>
                            <a:avLst/>
                            <a:gdLst/>
                            <a:ahLst/>
                            <a:cxnLst/>
                            <a:rect l="0" t="0" r="0" b="0"/>
                            <a:pathLst>
                              <a:path h="128239">
                                <a:moveTo>
                                  <a:pt x="0" y="0"/>
                                </a:moveTo>
                                <a:lnTo>
                                  <a:pt x="0" y="128239"/>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5" name="Shape 165"/>
                        <wps:cNvSpPr/>
                        <wps:spPr>
                          <a:xfrm>
                            <a:off x="5016" y="918310"/>
                            <a:ext cx="0" cy="952268"/>
                          </a:xfrm>
                          <a:custGeom>
                            <a:avLst/>
                            <a:gdLst/>
                            <a:ahLst/>
                            <a:cxnLst/>
                            <a:rect l="0" t="0" r="0" b="0"/>
                            <a:pathLst>
                              <a:path h="952268">
                                <a:moveTo>
                                  <a:pt x="0" y="0"/>
                                </a:moveTo>
                                <a:lnTo>
                                  <a:pt x="0" y="952268"/>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6" name="Shape 166"/>
                        <wps:cNvSpPr/>
                        <wps:spPr>
                          <a:xfrm>
                            <a:off x="6617846" y="918310"/>
                            <a:ext cx="0" cy="952268"/>
                          </a:xfrm>
                          <a:custGeom>
                            <a:avLst/>
                            <a:gdLst/>
                            <a:ahLst/>
                            <a:cxnLst/>
                            <a:rect l="0" t="0" r="0" b="0"/>
                            <a:pathLst>
                              <a:path h="952268">
                                <a:moveTo>
                                  <a:pt x="0" y="0"/>
                                </a:moveTo>
                                <a:lnTo>
                                  <a:pt x="0" y="952268"/>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7" name="Shape 167"/>
                        <wps:cNvSpPr/>
                        <wps:spPr>
                          <a:xfrm>
                            <a:off x="5016" y="1870578"/>
                            <a:ext cx="0" cy="259652"/>
                          </a:xfrm>
                          <a:custGeom>
                            <a:avLst/>
                            <a:gdLst/>
                            <a:ahLst/>
                            <a:cxnLst/>
                            <a:rect l="0" t="0" r="0" b="0"/>
                            <a:pathLst>
                              <a:path h="259652">
                                <a:moveTo>
                                  <a:pt x="0" y="0"/>
                                </a:moveTo>
                                <a:lnTo>
                                  <a:pt x="0" y="259652"/>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8" name="Shape 168"/>
                        <wps:cNvSpPr/>
                        <wps:spPr>
                          <a:xfrm>
                            <a:off x="6617846" y="1870578"/>
                            <a:ext cx="0" cy="259652"/>
                          </a:xfrm>
                          <a:custGeom>
                            <a:avLst/>
                            <a:gdLst/>
                            <a:ahLst/>
                            <a:cxnLst/>
                            <a:rect l="0" t="0" r="0" b="0"/>
                            <a:pathLst>
                              <a:path h="259652">
                                <a:moveTo>
                                  <a:pt x="0" y="0"/>
                                </a:moveTo>
                                <a:lnTo>
                                  <a:pt x="0" y="259652"/>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69" name="Shape 169"/>
                        <wps:cNvSpPr/>
                        <wps:spPr>
                          <a:xfrm>
                            <a:off x="5016" y="2130229"/>
                            <a:ext cx="0" cy="128239"/>
                          </a:xfrm>
                          <a:custGeom>
                            <a:avLst/>
                            <a:gdLst/>
                            <a:ahLst/>
                            <a:cxnLst/>
                            <a:rect l="0" t="0" r="0" b="0"/>
                            <a:pathLst>
                              <a:path h="128239">
                                <a:moveTo>
                                  <a:pt x="0" y="0"/>
                                </a:moveTo>
                                <a:lnTo>
                                  <a:pt x="0" y="128239"/>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70" name="Shape 170"/>
                        <wps:cNvSpPr/>
                        <wps:spPr>
                          <a:xfrm>
                            <a:off x="6617846" y="2130229"/>
                            <a:ext cx="0" cy="128239"/>
                          </a:xfrm>
                          <a:custGeom>
                            <a:avLst/>
                            <a:gdLst/>
                            <a:ahLst/>
                            <a:cxnLst/>
                            <a:rect l="0" t="0" r="0" b="0"/>
                            <a:pathLst>
                              <a:path h="128239">
                                <a:moveTo>
                                  <a:pt x="0" y="0"/>
                                </a:moveTo>
                                <a:lnTo>
                                  <a:pt x="0" y="128239"/>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71" name="Shape 171"/>
                        <wps:cNvSpPr/>
                        <wps:spPr>
                          <a:xfrm>
                            <a:off x="576" y="2397499"/>
                            <a:ext cx="6621710" cy="0"/>
                          </a:xfrm>
                          <a:custGeom>
                            <a:avLst/>
                            <a:gdLst/>
                            <a:ahLst/>
                            <a:cxnLst/>
                            <a:rect l="0" t="0" r="0" b="0"/>
                            <a:pathLst>
                              <a:path w="6621710">
                                <a:moveTo>
                                  <a:pt x="0" y="0"/>
                                </a:moveTo>
                                <a:lnTo>
                                  <a:pt x="6621710" y="0"/>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72" name="Shape 172"/>
                        <wps:cNvSpPr/>
                        <wps:spPr>
                          <a:xfrm>
                            <a:off x="5016" y="2258468"/>
                            <a:ext cx="0" cy="139031"/>
                          </a:xfrm>
                          <a:custGeom>
                            <a:avLst/>
                            <a:gdLst/>
                            <a:ahLst/>
                            <a:cxnLst/>
                            <a:rect l="0" t="0" r="0" b="0"/>
                            <a:pathLst>
                              <a:path h="139031">
                                <a:moveTo>
                                  <a:pt x="0" y="0"/>
                                </a:moveTo>
                                <a:lnTo>
                                  <a:pt x="0" y="139031"/>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s:wsp>
                        <wps:cNvPr id="173" name="Shape 173"/>
                        <wps:cNvSpPr/>
                        <wps:spPr>
                          <a:xfrm>
                            <a:off x="6617846" y="2258468"/>
                            <a:ext cx="0" cy="139031"/>
                          </a:xfrm>
                          <a:custGeom>
                            <a:avLst/>
                            <a:gdLst/>
                            <a:ahLst/>
                            <a:cxnLst/>
                            <a:rect l="0" t="0" r="0" b="0"/>
                            <a:pathLst>
                              <a:path h="139031">
                                <a:moveTo>
                                  <a:pt x="0" y="0"/>
                                </a:moveTo>
                                <a:lnTo>
                                  <a:pt x="0" y="139031"/>
                                </a:lnTo>
                              </a:path>
                            </a:pathLst>
                          </a:custGeom>
                          <a:ln w="9514" cap="flat">
                            <a:miter lim="127000"/>
                          </a:ln>
                        </wps:spPr>
                        <wps:style>
                          <a:lnRef idx="1">
                            <a:srgbClr val="010101"/>
                          </a:lnRef>
                          <a:fillRef idx="0">
                            <a:srgbClr val="000000">
                              <a:alpha val="0"/>
                            </a:srgbClr>
                          </a:fillRef>
                          <a:effectRef idx="0">
                            <a:scrgbClr r="0" g="0" b="0"/>
                          </a:effectRef>
                          <a:fontRef idx="none"/>
                        </wps:style>
                        <wps:bodyPr/>
                      </wps:wsp>
                    </wpg:wgp>
                  </a:graphicData>
                </a:graphic>
              </wp:inline>
            </w:drawing>
          </mc:Choice>
          <mc:Fallback>
            <w:pict>
              <v:group w14:anchorId="3B141B97" id="Group 10502" o:spid="_x0000_s1026" style="width:521.45pt;height:209.85pt;mso-position-horizontal-relative:char;mso-position-vertical-relative:line" coordsize="66222,26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">
                <v:rect id="Rectangle 111" o:spid="_x0000_s1027" style="position:absolute;left:27301;width:153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E97EF1B" w14:textId="77777777" w:rsidR="00A0237C" w:rsidRDefault="00661F17">
                        <w:r>
                          <w:rPr>
                            <w:rFonts w:ascii="Arial" w:eastAsia="Arial" w:hAnsi="Arial" w:cs="Arial"/>
                            <w:b/>
                            <w:sz w:val="18"/>
                          </w:rPr>
                          <w:t>Emergency Overview</w:t>
                        </w:r>
                      </w:p>
                    </w:txbxContent>
                  </v:textbox>
                </v:rect>
                <v:rect id="Rectangle 112" o:spid="_x0000_s1028" style="position:absolute;top:25374;width:2788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6D049C6" w14:textId="77777777" w:rsidR="00A0237C" w:rsidRDefault="00661F17">
                        <w:r>
                          <w:rPr>
                            <w:rFonts w:ascii="Arial" w:eastAsia="Arial" w:hAnsi="Arial" w:cs="Arial"/>
                            <w:b/>
                            <w:sz w:val="18"/>
                          </w:rPr>
                          <w:t>Precautionary Statements - Prevention</w:t>
                        </w:r>
                      </w:p>
                    </w:txbxContent>
                  </v:textbox>
                </v:rect>
                <v:rect id="Rectangle 135" o:spid="_x0000_s1029" style="position:absolute;left:95;top:2692;width:8599;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12A8956" w14:textId="77777777" w:rsidR="00A0237C" w:rsidRDefault="00661F17">
                        <w:r>
                          <w:rPr>
                            <w:rFonts w:ascii="Arial" w:eastAsia="Arial" w:hAnsi="Arial" w:cs="Arial"/>
                            <w:b/>
                            <w:sz w:val="18"/>
                          </w:rPr>
                          <w:t>Signal word</w:t>
                        </w:r>
                      </w:p>
                    </w:txbxContent>
                  </v:textbox>
                </v:rect>
                <v:rect id="Rectangle 136" o:spid="_x0000_s1030" style="position:absolute;left:19886;top:2692;width:606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6FAC242" w14:textId="77777777" w:rsidR="00A0237C" w:rsidRDefault="00661F17">
                        <w:r>
                          <w:rPr>
                            <w:rFonts w:ascii="Arial" w:eastAsia="Arial" w:hAnsi="Arial" w:cs="Arial"/>
                            <w:b/>
                            <w:sz w:val="18"/>
                          </w:rPr>
                          <w:t>Warning</w:t>
                        </w:r>
                      </w:p>
                    </w:txbxContent>
                  </v:textbox>
                </v:rect>
                <v:rect id="Rectangle 137" o:spid="_x0000_s1031" style="position:absolute;left:95;top:5340;width:13655;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DF20F13" w14:textId="77777777" w:rsidR="00A0237C" w:rsidRDefault="00661F17">
                        <w:r>
                          <w:rPr>
                            <w:rFonts w:ascii="Arial" w:eastAsia="Arial" w:hAnsi="Arial" w:cs="Arial"/>
                            <w:b/>
                            <w:sz w:val="18"/>
                          </w:rPr>
                          <w:t>Hazard Statements</w:t>
                        </w:r>
                      </w:p>
                    </w:txbxContent>
                  </v:textbox>
                </v:rect>
                <v:rect id="Rectangle 138" o:spid="_x0000_s1032" style="position:absolute;left:95;top:6623;width:1180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3BEF2D5" w14:textId="77777777" w:rsidR="00A0237C" w:rsidRDefault="00661F17">
                        <w:r>
                          <w:rPr>
                            <w:rFonts w:ascii="Arial" w:eastAsia="Arial" w:hAnsi="Arial" w:cs="Arial"/>
                            <w:sz w:val="18"/>
                          </w:rPr>
                          <w:t>Harmful if inhaled</w:t>
                        </w:r>
                      </w:p>
                    </w:txbxContent>
                  </v:textbox>
                </v:rect>
                <v:rect id="Rectangle 139" o:spid="_x0000_s1033" style="position:absolute;left:32922;top:18745;width:4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4C88490" w14:textId="77777777" w:rsidR="00A0237C" w:rsidRDefault="00661F17">
                        <w:r>
                          <w:rPr>
                            <w:rFonts w:ascii="Arial" w:eastAsia="Arial" w:hAnsi="Arial" w:cs="Arial"/>
                            <w:sz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34" type="#_x0000_t75" style="position:absolute;left:96;top:9198;width:9528;height: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">
                  <v:imagedata r:id="rId8" o:title=""/>
                </v:shape>
                <v:rect id="Rectangle 146" o:spid="_x0000_s1035" style="position:absolute;left:747;top:22656;width:952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90BAC80" w14:textId="77777777" w:rsidR="00A0237C" w:rsidRDefault="00661F17">
                        <w:r>
                          <w:rPr>
                            <w:rFonts w:ascii="Arial" w:eastAsia="Arial" w:hAnsi="Arial" w:cs="Arial"/>
                            <w:b/>
                            <w:sz w:val="18"/>
                          </w:rPr>
                          <w:t xml:space="preserve">Appearance  </w:t>
                        </w:r>
                      </w:p>
                    </w:txbxContent>
                  </v:textbox>
                </v:rect>
                <v:rect id="Rectangle 147" o:spid="_x0000_s1036" style="position:absolute;left:7908;top:22656;width:303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39E3A0ED" w14:textId="77777777" w:rsidR="00A0237C" w:rsidRDefault="00661F17">
                        <w:r>
                          <w:rPr>
                            <w:rFonts w:ascii="Arial" w:eastAsia="Arial" w:hAnsi="Arial" w:cs="Arial"/>
                            <w:sz w:val="18"/>
                          </w:rPr>
                          <w:t>Blue</w:t>
                        </w:r>
                      </w:p>
                    </w:txbxContent>
                  </v:textbox>
                </v:rect>
                <v:rect id="Rectangle 148" o:spid="_x0000_s1037" style="position:absolute;left:24544;top:22656;width:1094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B40C82A" w14:textId="77777777" w:rsidR="00A0237C" w:rsidRDefault="00661F17">
                        <w:r>
                          <w:rPr>
                            <w:rFonts w:ascii="Arial" w:eastAsia="Arial" w:hAnsi="Arial" w:cs="Arial"/>
                            <w:b/>
                            <w:sz w:val="18"/>
                          </w:rPr>
                          <w:t xml:space="preserve">Physical state  </w:t>
                        </w:r>
                      </w:p>
                    </w:txbxContent>
                  </v:textbox>
                </v:rect>
                <v:rect id="Rectangle 149" o:spid="_x0000_s1038" style="position:absolute;left:32770;top:22656;width:1087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3E6905E" w14:textId="77777777" w:rsidR="00A0237C" w:rsidRDefault="00661F17">
                        <w:r>
                          <w:rPr>
                            <w:rFonts w:ascii="Arial" w:eastAsia="Arial" w:hAnsi="Arial" w:cs="Arial"/>
                            <w:sz w:val="18"/>
                          </w:rPr>
                          <w:t>Crystalline Solid</w:t>
                        </w:r>
                      </w:p>
                    </w:txbxContent>
                  </v:textbox>
                </v:rect>
                <v:rect id="Rectangle 150" o:spid="_x0000_s1039" style="position:absolute;left:59786;top:22656;width:4467;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9BBB661" w14:textId="77777777" w:rsidR="00A0237C" w:rsidRDefault="00661F17">
                        <w:r>
                          <w:rPr>
                            <w:rFonts w:ascii="Arial" w:eastAsia="Arial" w:hAnsi="Arial" w:cs="Arial"/>
                            <w:b/>
                            <w:sz w:val="18"/>
                          </w:rPr>
                          <w:t xml:space="preserve">Odor  </w:t>
                        </w:r>
                      </w:p>
                    </w:txbxContent>
                  </v:textbox>
                </v:rect>
                <v:rect id="Rectangle 151" o:spid="_x0000_s1040" style="position:absolute;left:63144;top:22656;width:3878;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470A7E3B" w14:textId="77777777" w:rsidR="00A0237C" w:rsidRDefault="00661F17">
                        <w:r>
                          <w:rPr>
                            <w:rFonts w:ascii="Arial" w:eastAsia="Arial" w:hAnsi="Arial" w:cs="Arial"/>
                            <w:sz w:val="18"/>
                          </w:rPr>
                          <w:t>Fresh</w:t>
                        </w:r>
                      </w:p>
                    </w:txbxContent>
                  </v:textbox>
                </v:rect>
                <v:shape id="Shape 156" o:spid="_x0000_s1041" style="position:absolute;left:5;top:2574;width:66217;height:0;visibility:visible;mso-wrap-style:square;v-text-anchor:top" coordsize="6621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" path="m,l6621710,e" filled="f" strokecolor="#010101" strokeweight=".26428mm">
                  <v:stroke miterlimit="83231f" joinstyle="miter"/>
                  <v:path arrowok="t" textboxrect="0,0,6621710,0"/>
                </v:shape>
                <v:shape id="Shape 157" o:spid="_x0000_s1042" style="position:absolute;left:50;top:2574;width:0;height:1416;visibility:visible;mso-wrap-style:square;v-text-anchor:top" coordsize="0,14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" path="m,l,141570e" filled="f" strokecolor="#010101" strokeweight=".26428mm">
                  <v:stroke miterlimit="83231f" joinstyle="miter"/>
                  <v:path arrowok="t" textboxrect="0,0,0,141570"/>
                </v:shape>
                <v:shape id="Shape 158" o:spid="_x0000_s1043" style="position:absolute;left:66178;top:2574;width:0;height:1416;visibility:visible;mso-wrap-style:square;v-text-anchor:top" coordsize="0,14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" path="m,l,141570e" filled="f" strokecolor="#010101" strokeweight=".26428mm">
                  <v:stroke miterlimit="83231f" joinstyle="miter"/>
                  <v:path arrowok="t" textboxrect="0,0,0,141570"/>
                </v:shape>
                <v:shape id="Shape 159" o:spid="_x0000_s1044" style="position:absolute;left:50;top:3990;width:0;height:1282;visibility:visible;mso-wrap-style:square;v-text-anchor:top" coordsize="0,1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" path="m,l,128239e" filled="f" strokecolor="#010101" strokeweight=".26428mm">
                  <v:stroke miterlimit="83231f" joinstyle="miter"/>
                  <v:path arrowok="t" textboxrect="0,0,0,128239"/>
                </v:shape>
                <v:shape id="Shape 160" o:spid="_x0000_s1045" style="position:absolute;left:66178;top:3990;width:0;height:1282;visibility:visible;mso-wrap-style:square;v-text-anchor:top" coordsize="0,1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" path="m,l,128239e" filled="f" strokecolor="#010101" strokeweight=".26428mm">
                  <v:stroke miterlimit="83231f" joinstyle="miter"/>
                  <v:path arrowok="t" textboxrect="0,0,0,128239"/>
                </v:shape>
                <v:shape id="Shape 161" o:spid="_x0000_s1046" style="position:absolute;left:50;top:5272;width:0;height:2628;visibility:visible;mso-wrap-style:square;v-text-anchor:top" coordsize="0,26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" path="m,l,262826e" filled="f" strokecolor="#010101" strokeweight=".26428mm">
                  <v:stroke miterlimit="83231f" joinstyle="miter"/>
                  <v:path arrowok="t" textboxrect="0,0,0,262826"/>
                </v:shape>
                <v:shape id="Shape 162" o:spid="_x0000_s1047" style="position:absolute;left:66178;top:5272;width:0;height:2628;visibility:visible;mso-wrap-style:square;v-text-anchor:top" coordsize="0,26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" path="m,l,262826e" filled="f" strokecolor="#010101" strokeweight=".26428mm">
                  <v:stroke miterlimit="83231f" joinstyle="miter"/>
                  <v:path arrowok="t" textboxrect="0,0,0,262826"/>
                </v:shape>
                <v:shape id="Shape 163" o:spid="_x0000_s1048" style="position:absolute;left:50;top:7900;width:0;height:1283;visibility:visible;mso-wrap-style:square;v-text-anchor:top" coordsize="0,1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" path="m,l,128239e" filled="f" strokecolor="#010101" strokeweight=".26428mm">
                  <v:stroke miterlimit="83231f" joinstyle="miter"/>
                  <v:path arrowok="t" textboxrect="0,0,0,128239"/>
                </v:shape>
                <v:shape id="Shape 164" o:spid="_x0000_s1049" style="position:absolute;left:66178;top:7900;width:0;height:1283;visibility:visible;mso-wrap-style:square;v-text-anchor:top" coordsize="0,1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" path="m,l,128239e" filled="f" strokecolor="#010101" strokeweight=".26428mm">
                  <v:stroke miterlimit="83231f" joinstyle="miter"/>
                  <v:path arrowok="t" textboxrect="0,0,0,128239"/>
                </v:shape>
                <v:shape id="Shape 165" o:spid="_x0000_s1050" style="position:absolute;left:50;top:9183;width:0;height:9522;visibility:visible;mso-wrap-style:square;v-text-anchor:top" coordsize="0,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" path="m,l,952268e" filled="f" strokecolor="#010101" strokeweight=".26428mm">
                  <v:stroke miterlimit="83231f" joinstyle="miter"/>
                  <v:path arrowok="t" textboxrect="0,0,0,952268"/>
                </v:shape>
                <v:shape id="Shape 166" o:spid="_x0000_s1051" style="position:absolute;left:66178;top:9183;width:0;height:9522;visibility:visible;mso-wrap-style:square;v-text-anchor:top" coordsize="0,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" path="m,l,952268e" filled="f" strokecolor="#010101" strokeweight=".26428mm">
                  <v:stroke miterlimit="83231f" joinstyle="miter"/>
                  <v:path arrowok="t" textboxrect="0,0,0,952268"/>
                </v:shape>
                <v:shape id="Shape 167" o:spid="_x0000_s1052" style="position:absolute;left:50;top:18705;width:0;height:2597;visibility:visible;mso-wrap-style:square;v-text-anchor:top" coordsize="0,2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" path="m,l,259652e" filled="f" strokecolor="#010101" strokeweight=".26428mm">
                  <v:stroke miterlimit="83231f" joinstyle="miter"/>
                  <v:path arrowok="t" textboxrect="0,0,0,259652"/>
                </v:shape>
                <v:shape id="Shape 168" o:spid="_x0000_s1053" style="position:absolute;left:66178;top:18705;width:0;height:2597;visibility:visible;mso-wrap-style:square;v-text-anchor:top" coordsize="0,2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" path="m,l,259652e" filled="f" strokecolor="#010101" strokeweight=".26428mm">
                  <v:stroke miterlimit="83231f" joinstyle="miter"/>
                  <v:path arrowok="t" textboxrect="0,0,0,259652"/>
                </v:shape>
                <v:shape id="Shape 169" o:spid="_x0000_s1054" style="position:absolute;left:50;top:21302;width:0;height:1282;visibility:visible;mso-wrap-style:square;v-text-anchor:top" coordsize="0,1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" path="m,l,128239e" filled="f" strokecolor="#010101" strokeweight=".26428mm">
                  <v:stroke miterlimit="83231f" joinstyle="miter"/>
                  <v:path arrowok="t" textboxrect="0,0,0,128239"/>
                </v:shape>
                <v:shape id="Shape 170" o:spid="_x0000_s1055" style="position:absolute;left:66178;top:21302;width:0;height:1282;visibility:visible;mso-wrap-style:square;v-text-anchor:top" coordsize="0,1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" path="m,l,128239e" filled="f" strokecolor="#010101" strokeweight=".26428mm">
                  <v:stroke miterlimit="83231f" joinstyle="miter"/>
                  <v:path arrowok="t" textboxrect="0,0,0,128239"/>
                </v:shape>
                <v:shape id="Shape 171" o:spid="_x0000_s1056" style="position:absolute;left:5;top:23974;width:66217;height:0;visibility:visible;mso-wrap-style:square;v-text-anchor:top" coordsize="6621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" path="m,l6621710,e" filled="f" strokecolor="#010101" strokeweight=".26428mm">
                  <v:stroke miterlimit="83231f" joinstyle="miter"/>
                  <v:path arrowok="t" textboxrect="0,0,6621710,0"/>
                </v:shape>
                <v:shape id="Shape 172" o:spid="_x0000_s1057" style="position:absolute;left:50;top:22584;width:0;height:1390;visibility:visible;mso-wrap-style:square;v-text-anchor:top" coordsize="0,13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" path="m,l,139031e" filled="f" strokecolor="#010101" strokeweight=".26428mm">
                  <v:stroke miterlimit="83231f" joinstyle="miter"/>
                  <v:path arrowok="t" textboxrect="0,0,0,139031"/>
                </v:shape>
                <v:shape id="Shape 173" o:spid="_x0000_s1058" style="position:absolute;left:66178;top:22584;width:0;height:1390;visibility:visible;mso-wrap-style:square;v-text-anchor:top" coordsize="0,13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" path="m,l,139031e" filled="f" strokecolor="#010101" strokeweight=".26428mm">
                  <v:stroke miterlimit="83231f" joinstyle="miter"/>
                  <v:path arrowok="t" textboxrect="0,0,0,139031"/>
                </v:shape>
                <w10:anchorlock/>
              </v:group>
            </w:pict>
          </mc:Fallback>
        </mc:AlternateContent>
      </w:r>
    </w:p>
    <w:p w14:paraId="65B56BB9" w14:textId="77777777" w:rsidR="00A0237C" w:rsidRDefault="00661F17">
      <w:pPr>
        <w:spacing w:after="0"/>
        <w:ind w:left="-5" w:right="398" w:hanging="10"/>
      </w:pPr>
      <w:r>
        <w:rPr>
          <w:rFonts w:ascii="Arial" w:eastAsia="Arial" w:hAnsi="Arial" w:cs="Arial"/>
          <w:sz w:val="18"/>
        </w:rPr>
        <w:t>Avoid breathing dust/fume/gas/mist/vapors/spray</w:t>
      </w:r>
    </w:p>
    <w:p w14:paraId="7BF27B8F" w14:textId="77777777" w:rsidR="00A0237C" w:rsidRDefault="00661F17">
      <w:pPr>
        <w:spacing w:after="191"/>
        <w:ind w:left="-5" w:right="398" w:hanging="10"/>
      </w:pPr>
      <w:r>
        <w:rPr>
          <w:rFonts w:ascii="Arial" w:eastAsia="Arial" w:hAnsi="Arial" w:cs="Arial"/>
          <w:sz w:val="18"/>
        </w:rPr>
        <w:t>Use only outdoors or in a well-ventilated area</w:t>
      </w:r>
    </w:p>
    <w:p w14:paraId="207B179C" w14:textId="77777777" w:rsidR="00A0237C" w:rsidRDefault="00661F17">
      <w:pPr>
        <w:spacing w:after="388" w:line="265" w:lineRule="auto"/>
        <w:ind w:left="-5" w:hanging="10"/>
      </w:pPr>
      <w:r>
        <w:rPr>
          <w:rFonts w:ascii="Arial" w:eastAsia="Arial" w:hAnsi="Arial" w:cs="Arial"/>
          <w:b/>
          <w:sz w:val="18"/>
        </w:rPr>
        <w:t>Precautionary Statements - Response</w:t>
      </w:r>
    </w:p>
    <w:p w14:paraId="2D457C7C" w14:textId="77777777" w:rsidR="00A0237C" w:rsidRDefault="00661F17">
      <w:pPr>
        <w:spacing w:after="0" w:line="265" w:lineRule="auto"/>
        <w:ind w:left="-5" w:hanging="10"/>
      </w:pPr>
      <w:r>
        <w:rPr>
          <w:rFonts w:ascii="Arial" w:eastAsia="Arial" w:hAnsi="Arial" w:cs="Arial"/>
          <w:b/>
          <w:sz w:val="18"/>
        </w:rPr>
        <w:t>Inhalation</w:t>
      </w:r>
    </w:p>
    <w:p w14:paraId="5DC57F74" w14:textId="77777777" w:rsidR="00A0237C" w:rsidRDefault="00661F17">
      <w:pPr>
        <w:spacing w:after="0"/>
        <w:ind w:left="-5" w:right="398" w:hanging="10"/>
      </w:pPr>
      <w:r>
        <w:rPr>
          <w:rFonts w:ascii="Arial" w:eastAsia="Arial" w:hAnsi="Arial" w:cs="Arial"/>
          <w:sz w:val="18"/>
        </w:rPr>
        <w:t xml:space="preserve">IF INHALED: Remove victim to fresh air and keep at rest in </w:t>
      </w:r>
      <w:r>
        <w:rPr>
          <w:rFonts w:ascii="Arial" w:eastAsia="Arial" w:hAnsi="Arial" w:cs="Arial"/>
          <w:sz w:val="18"/>
        </w:rPr>
        <w:t>a position comfortable for breathing</w:t>
      </w:r>
    </w:p>
    <w:p w14:paraId="7CB7803F" w14:textId="77777777" w:rsidR="00A0237C" w:rsidRDefault="00661F17">
      <w:pPr>
        <w:spacing w:after="392"/>
        <w:ind w:left="-5" w:right="398" w:hanging="10"/>
      </w:pPr>
      <w:r>
        <w:rPr>
          <w:rFonts w:ascii="Arial" w:eastAsia="Arial" w:hAnsi="Arial" w:cs="Arial"/>
          <w:sz w:val="18"/>
        </w:rPr>
        <w:t>Call a POISON CENTER or doctor/physician if you feel unwell</w:t>
      </w:r>
    </w:p>
    <w:p w14:paraId="26BFDB70" w14:textId="77777777" w:rsidR="00A0237C" w:rsidRDefault="00661F17">
      <w:pPr>
        <w:spacing w:after="189" w:line="265" w:lineRule="auto"/>
        <w:ind w:left="-5" w:right="7336" w:hanging="10"/>
      </w:pPr>
      <w:r>
        <w:rPr>
          <w:rFonts w:ascii="Arial" w:eastAsia="Arial" w:hAnsi="Arial" w:cs="Arial"/>
          <w:b/>
          <w:sz w:val="18"/>
        </w:rPr>
        <w:t xml:space="preserve">Precautionary Statements - Storage </w:t>
      </w:r>
      <w:r>
        <w:rPr>
          <w:rFonts w:ascii="Arial" w:eastAsia="Arial" w:hAnsi="Arial" w:cs="Arial"/>
          <w:sz w:val="18"/>
        </w:rPr>
        <w:t>None</w:t>
      </w:r>
    </w:p>
    <w:p w14:paraId="2952168E" w14:textId="77777777" w:rsidR="00A0237C" w:rsidRDefault="00661F17">
      <w:pPr>
        <w:spacing w:after="189" w:line="265" w:lineRule="auto"/>
        <w:ind w:left="-5" w:right="7256" w:hanging="10"/>
      </w:pPr>
      <w:r>
        <w:rPr>
          <w:rFonts w:ascii="Arial" w:eastAsia="Arial" w:hAnsi="Arial" w:cs="Arial"/>
          <w:b/>
          <w:sz w:val="18"/>
        </w:rPr>
        <w:t xml:space="preserve">Precautionary Statements - Disposal </w:t>
      </w:r>
      <w:r>
        <w:rPr>
          <w:rFonts w:ascii="Arial" w:eastAsia="Arial" w:hAnsi="Arial" w:cs="Arial"/>
          <w:sz w:val="18"/>
        </w:rPr>
        <w:t>None</w:t>
      </w:r>
    </w:p>
    <w:p w14:paraId="4D380846" w14:textId="77777777" w:rsidR="00A0237C" w:rsidRDefault="00661F17">
      <w:pPr>
        <w:spacing w:after="176" w:line="265" w:lineRule="auto"/>
        <w:ind w:left="-5" w:hanging="10"/>
      </w:pPr>
      <w:r>
        <w:rPr>
          <w:rFonts w:ascii="Arial" w:eastAsia="Arial" w:hAnsi="Arial" w:cs="Arial"/>
          <w:b/>
          <w:sz w:val="18"/>
          <w:u w:val="single" w:color="000000"/>
        </w:rPr>
        <w:t>Hazards not otherwise classified (HNOC)</w:t>
      </w:r>
    </w:p>
    <w:p w14:paraId="79A2323A" w14:textId="77777777" w:rsidR="00A0237C" w:rsidRDefault="00661F17">
      <w:pPr>
        <w:spacing w:after="191"/>
        <w:ind w:left="-5" w:right="398" w:hanging="10"/>
      </w:pPr>
      <w:r>
        <w:rPr>
          <w:rFonts w:ascii="Arial" w:eastAsia="Arial" w:hAnsi="Arial" w:cs="Arial"/>
          <w:sz w:val="18"/>
        </w:rPr>
        <w:t>Not applicable</w:t>
      </w:r>
    </w:p>
    <w:p w14:paraId="5E6DE23D" w14:textId="77777777" w:rsidR="00A0237C" w:rsidRDefault="00661F17">
      <w:pPr>
        <w:spacing w:after="3" w:line="265" w:lineRule="auto"/>
        <w:ind w:left="-5" w:hanging="10"/>
      </w:pPr>
      <w:r>
        <w:rPr>
          <w:rFonts w:ascii="Arial" w:eastAsia="Arial" w:hAnsi="Arial" w:cs="Arial"/>
          <w:b/>
          <w:sz w:val="18"/>
          <w:u w:val="single" w:color="000000"/>
        </w:rPr>
        <w:t>Unknown Toxicity</w:t>
      </w:r>
    </w:p>
    <w:p w14:paraId="388D3213" w14:textId="77777777" w:rsidR="00A0237C" w:rsidRDefault="00661F17">
      <w:pPr>
        <w:spacing w:after="191"/>
        <w:ind w:left="-5" w:right="398" w:hanging="10"/>
      </w:pPr>
      <w:r>
        <w:rPr>
          <w:rFonts w:ascii="Arial" w:eastAsia="Arial" w:hAnsi="Arial" w:cs="Arial"/>
          <w:sz w:val="18"/>
        </w:rPr>
        <w:t>1 % of the mixture consists of ingredient(s) of unknown toxicity</w:t>
      </w:r>
    </w:p>
    <w:p w14:paraId="1BC6DCAB" w14:textId="77777777" w:rsidR="00A0237C" w:rsidRDefault="00661F17">
      <w:pPr>
        <w:pStyle w:val="Heading2"/>
        <w:spacing w:after="176"/>
        <w:ind w:left="-5"/>
      </w:pPr>
      <w:r>
        <w:t>Other information</w:t>
      </w:r>
    </w:p>
    <w:p w14:paraId="370C56D3" w14:textId="77777777" w:rsidR="00A0237C" w:rsidRDefault="00661F17">
      <w:pPr>
        <w:spacing w:after="191"/>
        <w:ind w:left="-5" w:right="398" w:hanging="10"/>
      </w:pPr>
      <w:r>
        <w:rPr>
          <w:rFonts w:ascii="Arial" w:eastAsia="Arial" w:hAnsi="Arial" w:cs="Arial"/>
          <w:sz w:val="18"/>
        </w:rPr>
        <w:t>May be harmful if swallowed</w:t>
      </w:r>
    </w:p>
    <w:p w14:paraId="6F6BBA29" w14:textId="77777777" w:rsidR="00A0237C" w:rsidRDefault="00661F17">
      <w:pPr>
        <w:spacing w:after="464" w:line="265" w:lineRule="auto"/>
        <w:ind w:left="-5" w:right="7668" w:hanging="10"/>
      </w:pPr>
      <w:r>
        <w:rPr>
          <w:rFonts w:ascii="Arial" w:eastAsia="Arial" w:hAnsi="Arial" w:cs="Arial"/>
          <w:b/>
          <w:sz w:val="18"/>
          <w:u w:val="single" w:color="000000"/>
        </w:rPr>
        <w:t xml:space="preserve">Interactions with Other Chemicals </w:t>
      </w:r>
      <w:r>
        <w:rPr>
          <w:rFonts w:ascii="Arial" w:eastAsia="Arial" w:hAnsi="Arial" w:cs="Arial"/>
          <w:sz w:val="18"/>
        </w:rPr>
        <w:t>No information available.</w:t>
      </w:r>
    </w:p>
    <w:p w14:paraId="12D1AB1D" w14:textId="77777777" w:rsidR="00A0237C" w:rsidRDefault="00661F17">
      <w:pPr>
        <w:pStyle w:val="Heading1"/>
        <w:ind w:left="10" w:right="397"/>
      </w:pPr>
      <w:r>
        <w:t>3. COMPOSITION/INFORMATION ON INGREDIENTS</w:t>
      </w:r>
    </w:p>
    <w:p w14:paraId="109E2086" w14:textId="77777777" w:rsidR="00A0237C" w:rsidRDefault="00661F17">
      <w:pPr>
        <w:spacing w:after="191"/>
        <w:ind w:left="-5" w:right="398" w:hanging="10"/>
      </w:pPr>
      <w:r>
        <w:rPr>
          <w:rFonts w:ascii="Arial" w:eastAsia="Arial" w:hAnsi="Arial" w:cs="Arial"/>
          <w:sz w:val="18"/>
        </w:rPr>
        <w:t>.</w:t>
      </w:r>
    </w:p>
    <w:p w14:paraId="1D5275DF" w14:textId="77777777" w:rsidR="00A0237C" w:rsidRDefault="00661F17">
      <w:pPr>
        <w:spacing w:after="191"/>
        <w:ind w:left="737" w:right="398" w:hanging="10"/>
      </w:pPr>
      <w:r>
        <w:rPr>
          <w:rFonts w:ascii="Arial" w:eastAsia="Arial" w:hAnsi="Arial" w:cs="Arial"/>
          <w:sz w:val="18"/>
        </w:rPr>
        <w:t xml:space="preserve">The product contains no substances which at their given concentration, </w:t>
      </w:r>
      <w:proofErr w:type="gramStart"/>
      <w:r>
        <w:rPr>
          <w:rFonts w:ascii="Arial" w:eastAsia="Arial" w:hAnsi="Arial" w:cs="Arial"/>
          <w:sz w:val="18"/>
        </w:rPr>
        <w:t>are considered to be</w:t>
      </w:r>
      <w:proofErr w:type="gramEnd"/>
      <w:r>
        <w:rPr>
          <w:rFonts w:ascii="Arial" w:eastAsia="Arial" w:hAnsi="Arial" w:cs="Arial"/>
          <w:sz w:val="18"/>
        </w:rPr>
        <w:t xml:space="preserve"> hazardous to health</w:t>
      </w:r>
    </w:p>
    <w:p w14:paraId="7F80A088" w14:textId="77777777" w:rsidR="00A0237C" w:rsidRDefault="00661F17">
      <w:pPr>
        <w:spacing w:after="562" w:line="265" w:lineRule="auto"/>
        <w:ind w:left="10" w:right="74"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p w14:paraId="049B8E46" w14:textId="77777777" w:rsidR="00A0237C" w:rsidRDefault="00661F17">
      <w:pPr>
        <w:pStyle w:val="Heading1"/>
        <w:spacing w:after="0"/>
        <w:ind w:left="10" w:right="389"/>
      </w:pPr>
      <w:r>
        <w:lastRenderedPageBreak/>
        <w:t>4. FIRST AID MEASURES</w:t>
      </w:r>
    </w:p>
    <w:tbl>
      <w:tblPr>
        <w:tblStyle w:val="TableGrid"/>
        <w:tblW w:w="10072" w:type="dxa"/>
        <w:tblInd w:w="0" w:type="dxa"/>
        <w:tblCellMar>
          <w:top w:w="0" w:type="dxa"/>
          <w:left w:w="0" w:type="dxa"/>
          <w:bottom w:w="0" w:type="dxa"/>
          <w:right w:w="0" w:type="dxa"/>
        </w:tblCellMar>
        <w:tblLook w:val="04A0" w:firstRow="1" w:lastRow="0" w:firstColumn="1" w:lastColumn="0" w:noHBand="0" w:noVBand="1"/>
      </w:tblPr>
      <w:tblGrid>
        <w:gridCol w:w="3126"/>
        <w:gridCol w:w="6946"/>
      </w:tblGrid>
      <w:tr w:rsidR="00A0237C" w14:paraId="3B6D95EA" w14:textId="77777777">
        <w:trPr>
          <w:trHeight w:val="404"/>
        </w:trPr>
        <w:tc>
          <w:tcPr>
            <w:tcW w:w="3126" w:type="dxa"/>
            <w:tcBorders>
              <w:top w:val="nil"/>
              <w:left w:val="nil"/>
              <w:bottom w:val="nil"/>
              <w:right w:val="nil"/>
            </w:tcBorders>
          </w:tcPr>
          <w:p w14:paraId="5EADD97C" w14:textId="77777777" w:rsidR="00A0237C" w:rsidRDefault="00661F17">
            <w:pPr>
              <w:spacing w:after="0"/>
            </w:pPr>
            <w:r>
              <w:rPr>
                <w:rFonts w:ascii="Arial" w:eastAsia="Arial" w:hAnsi="Arial" w:cs="Arial"/>
                <w:b/>
                <w:sz w:val="18"/>
                <w:u w:val="single" w:color="000000"/>
              </w:rPr>
              <w:t>First aid measures</w:t>
            </w:r>
          </w:p>
        </w:tc>
        <w:tc>
          <w:tcPr>
            <w:tcW w:w="6946" w:type="dxa"/>
            <w:tcBorders>
              <w:top w:val="nil"/>
              <w:left w:val="nil"/>
              <w:bottom w:val="nil"/>
              <w:right w:val="nil"/>
            </w:tcBorders>
          </w:tcPr>
          <w:p w14:paraId="4E7D63E1" w14:textId="77777777" w:rsidR="00A0237C" w:rsidRDefault="00A0237C"/>
        </w:tc>
      </w:tr>
      <w:tr w:rsidR="00A0237C" w14:paraId="5F104AA8" w14:textId="77777777">
        <w:trPr>
          <w:trHeight w:val="714"/>
        </w:trPr>
        <w:tc>
          <w:tcPr>
            <w:tcW w:w="3126" w:type="dxa"/>
            <w:tcBorders>
              <w:top w:val="nil"/>
              <w:left w:val="nil"/>
              <w:bottom w:val="nil"/>
              <w:right w:val="nil"/>
            </w:tcBorders>
            <w:vAlign w:val="center"/>
          </w:tcPr>
          <w:p w14:paraId="761D106A" w14:textId="77777777" w:rsidR="00A0237C" w:rsidRDefault="00661F17">
            <w:pPr>
              <w:spacing w:after="0"/>
            </w:pPr>
            <w:r>
              <w:rPr>
                <w:rFonts w:ascii="Arial" w:eastAsia="Arial" w:hAnsi="Arial" w:cs="Arial"/>
                <w:b/>
                <w:sz w:val="18"/>
              </w:rPr>
              <w:t>Eye contact</w:t>
            </w:r>
          </w:p>
        </w:tc>
        <w:tc>
          <w:tcPr>
            <w:tcW w:w="6946" w:type="dxa"/>
            <w:tcBorders>
              <w:top w:val="nil"/>
              <w:left w:val="nil"/>
              <w:bottom w:val="nil"/>
              <w:right w:val="nil"/>
            </w:tcBorders>
            <w:vAlign w:val="center"/>
          </w:tcPr>
          <w:p w14:paraId="540BAD9D" w14:textId="77777777" w:rsidR="00A0237C" w:rsidRDefault="00661F17">
            <w:pPr>
              <w:spacing w:after="0"/>
            </w:pPr>
            <w:r>
              <w:rPr>
                <w:rFonts w:ascii="Arial" w:eastAsia="Arial" w:hAnsi="Arial" w:cs="Arial"/>
                <w:sz w:val="18"/>
              </w:rPr>
              <w:t>Rinse thoroughly with plenty of water, also</w:t>
            </w:r>
            <w:r>
              <w:rPr>
                <w:rFonts w:ascii="Arial" w:eastAsia="Arial" w:hAnsi="Arial" w:cs="Arial"/>
                <w:sz w:val="18"/>
              </w:rPr>
              <w:t xml:space="preserve"> under the eyelids. If symptoms persist, call a physician.</w:t>
            </w:r>
          </w:p>
        </w:tc>
      </w:tr>
      <w:tr w:rsidR="00A0237C" w14:paraId="751B8A64" w14:textId="77777777">
        <w:trPr>
          <w:trHeight w:val="412"/>
        </w:trPr>
        <w:tc>
          <w:tcPr>
            <w:tcW w:w="3126" w:type="dxa"/>
            <w:tcBorders>
              <w:top w:val="nil"/>
              <w:left w:val="nil"/>
              <w:bottom w:val="nil"/>
              <w:right w:val="nil"/>
            </w:tcBorders>
            <w:vAlign w:val="center"/>
          </w:tcPr>
          <w:p w14:paraId="0F0CFB15" w14:textId="77777777" w:rsidR="00A0237C" w:rsidRDefault="00661F17">
            <w:pPr>
              <w:spacing w:after="0"/>
            </w:pPr>
            <w:r>
              <w:rPr>
                <w:rFonts w:ascii="Arial" w:eastAsia="Arial" w:hAnsi="Arial" w:cs="Arial"/>
                <w:b/>
                <w:sz w:val="18"/>
              </w:rPr>
              <w:t>Skin contact</w:t>
            </w:r>
          </w:p>
        </w:tc>
        <w:tc>
          <w:tcPr>
            <w:tcW w:w="6946" w:type="dxa"/>
            <w:tcBorders>
              <w:top w:val="nil"/>
              <w:left w:val="nil"/>
              <w:bottom w:val="nil"/>
              <w:right w:val="nil"/>
            </w:tcBorders>
            <w:vAlign w:val="center"/>
          </w:tcPr>
          <w:p w14:paraId="00090543" w14:textId="77777777" w:rsidR="00A0237C" w:rsidRDefault="00661F17">
            <w:pPr>
              <w:spacing w:after="0"/>
            </w:pPr>
            <w:r>
              <w:rPr>
                <w:rFonts w:ascii="Arial" w:eastAsia="Arial" w:hAnsi="Arial" w:cs="Arial"/>
                <w:sz w:val="18"/>
              </w:rPr>
              <w:t>Wash with soap and water.</w:t>
            </w:r>
          </w:p>
        </w:tc>
      </w:tr>
      <w:tr w:rsidR="00A0237C" w14:paraId="6904DA0D" w14:textId="77777777">
        <w:trPr>
          <w:trHeight w:val="409"/>
        </w:trPr>
        <w:tc>
          <w:tcPr>
            <w:tcW w:w="3126" w:type="dxa"/>
            <w:tcBorders>
              <w:top w:val="nil"/>
              <w:left w:val="nil"/>
              <w:bottom w:val="nil"/>
              <w:right w:val="nil"/>
            </w:tcBorders>
            <w:vAlign w:val="center"/>
          </w:tcPr>
          <w:p w14:paraId="3C99213B" w14:textId="77777777" w:rsidR="00A0237C" w:rsidRDefault="00661F17">
            <w:pPr>
              <w:spacing w:after="0"/>
            </w:pPr>
            <w:r>
              <w:rPr>
                <w:rFonts w:ascii="Arial" w:eastAsia="Arial" w:hAnsi="Arial" w:cs="Arial"/>
                <w:b/>
                <w:sz w:val="18"/>
              </w:rPr>
              <w:t>Inhalation</w:t>
            </w:r>
          </w:p>
        </w:tc>
        <w:tc>
          <w:tcPr>
            <w:tcW w:w="6946" w:type="dxa"/>
            <w:tcBorders>
              <w:top w:val="nil"/>
              <w:left w:val="nil"/>
              <w:bottom w:val="nil"/>
              <w:right w:val="nil"/>
            </w:tcBorders>
            <w:vAlign w:val="center"/>
          </w:tcPr>
          <w:p w14:paraId="599CA222" w14:textId="77777777" w:rsidR="00A0237C" w:rsidRDefault="00661F17">
            <w:pPr>
              <w:spacing w:after="0"/>
            </w:pPr>
            <w:r>
              <w:rPr>
                <w:rFonts w:ascii="Arial" w:eastAsia="Arial" w:hAnsi="Arial" w:cs="Arial"/>
                <w:sz w:val="18"/>
              </w:rPr>
              <w:t>Remove to fresh air.</w:t>
            </w:r>
          </w:p>
        </w:tc>
      </w:tr>
      <w:tr w:rsidR="00A0237C" w14:paraId="1D547639" w14:textId="77777777">
        <w:trPr>
          <w:trHeight w:val="510"/>
        </w:trPr>
        <w:tc>
          <w:tcPr>
            <w:tcW w:w="3126" w:type="dxa"/>
            <w:tcBorders>
              <w:top w:val="nil"/>
              <w:left w:val="nil"/>
              <w:bottom w:val="nil"/>
              <w:right w:val="nil"/>
            </w:tcBorders>
            <w:vAlign w:val="center"/>
          </w:tcPr>
          <w:p w14:paraId="7A2E0D8B" w14:textId="77777777" w:rsidR="00A0237C" w:rsidRDefault="00661F17">
            <w:pPr>
              <w:spacing w:after="0"/>
            </w:pPr>
            <w:r>
              <w:rPr>
                <w:rFonts w:ascii="Arial" w:eastAsia="Arial" w:hAnsi="Arial" w:cs="Arial"/>
                <w:b/>
                <w:sz w:val="18"/>
              </w:rPr>
              <w:t>Ingestion</w:t>
            </w:r>
          </w:p>
        </w:tc>
        <w:tc>
          <w:tcPr>
            <w:tcW w:w="6946" w:type="dxa"/>
            <w:tcBorders>
              <w:top w:val="nil"/>
              <w:left w:val="nil"/>
              <w:bottom w:val="nil"/>
              <w:right w:val="nil"/>
            </w:tcBorders>
            <w:vAlign w:val="bottom"/>
          </w:tcPr>
          <w:p w14:paraId="53CA921E" w14:textId="77777777" w:rsidR="00A0237C" w:rsidRDefault="00661F17">
            <w:pPr>
              <w:spacing w:after="0"/>
            </w:pPr>
            <w:r>
              <w:rPr>
                <w:rFonts w:ascii="Arial" w:eastAsia="Arial" w:hAnsi="Arial" w:cs="Arial"/>
                <w:sz w:val="18"/>
              </w:rPr>
              <w:t>Rinse mouth immediately and drink plenty of water. Never give anything by mouth to an unconscious person.</w:t>
            </w:r>
          </w:p>
        </w:tc>
      </w:tr>
    </w:tbl>
    <w:p w14:paraId="4C481CB5" w14:textId="77777777" w:rsidR="00A0237C" w:rsidRDefault="00661F17">
      <w:pPr>
        <w:pStyle w:val="Heading2"/>
        <w:spacing w:after="383"/>
        <w:ind w:left="-5"/>
      </w:pPr>
      <w:r>
        <w:t>Most important symptoms and effects, both acute and delayed</w:t>
      </w:r>
    </w:p>
    <w:p w14:paraId="058227D8" w14:textId="77777777" w:rsidR="00A0237C" w:rsidRDefault="00661F17">
      <w:pPr>
        <w:spacing w:after="191"/>
        <w:ind w:left="-5" w:right="3081" w:hanging="10"/>
      </w:pPr>
      <w:r>
        <w:rPr>
          <w:rFonts w:ascii="Arial" w:eastAsia="Arial" w:hAnsi="Arial" w:cs="Arial"/>
          <w:b/>
          <w:sz w:val="18"/>
        </w:rPr>
        <w:t>Most Important Symptoms and</w:t>
      </w:r>
      <w:r>
        <w:rPr>
          <w:rFonts w:ascii="Arial" w:eastAsia="Arial" w:hAnsi="Arial" w:cs="Arial"/>
          <w:b/>
          <w:sz w:val="18"/>
        </w:rPr>
        <w:tab/>
      </w:r>
      <w:r>
        <w:rPr>
          <w:rFonts w:ascii="Arial" w:eastAsia="Arial" w:hAnsi="Arial" w:cs="Arial"/>
          <w:sz w:val="18"/>
        </w:rPr>
        <w:t xml:space="preserve">Coughing and/ or wheezing. Difficulty in breathing. </w:t>
      </w:r>
      <w:r>
        <w:rPr>
          <w:rFonts w:ascii="Arial" w:eastAsia="Arial" w:hAnsi="Arial" w:cs="Arial"/>
          <w:b/>
          <w:sz w:val="18"/>
        </w:rPr>
        <w:t>Effects</w:t>
      </w:r>
    </w:p>
    <w:p w14:paraId="6D3F4602" w14:textId="77777777" w:rsidR="00A0237C" w:rsidRDefault="00661F17">
      <w:pPr>
        <w:spacing w:after="384" w:line="265" w:lineRule="auto"/>
        <w:ind w:left="-5" w:hanging="10"/>
      </w:pPr>
      <w:r>
        <w:rPr>
          <w:rFonts w:ascii="Arial" w:eastAsia="Arial" w:hAnsi="Arial" w:cs="Arial"/>
          <w:b/>
          <w:sz w:val="18"/>
          <w:u w:val="single" w:color="000000"/>
        </w:rPr>
        <w:t>Indication of any immediate medical attention and special treatment needed</w:t>
      </w:r>
    </w:p>
    <w:p w14:paraId="2F6DB1F0" w14:textId="77777777" w:rsidR="00A0237C" w:rsidRDefault="00661F17">
      <w:pPr>
        <w:tabs>
          <w:tab w:val="center" w:pos="4024"/>
        </w:tabs>
        <w:spacing w:after="268"/>
        <w:ind w:left="-15"/>
      </w:pPr>
      <w:r>
        <w:rPr>
          <w:rFonts w:ascii="Arial" w:eastAsia="Arial" w:hAnsi="Arial" w:cs="Arial"/>
          <w:b/>
          <w:sz w:val="18"/>
        </w:rPr>
        <w:t>Notes to Physician</w:t>
      </w:r>
      <w:r>
        <w:rPr>
          <w:rFonts w:ascii="Arial" w:eastAsia="Arial" w:hAnsi="Arial" w:cs="Arial"/>
          <w:b/>
          <w:sz w:val="18"/>
        </w:rPr>
        <w:tab/>
      </w:r>
      <w:r>
        <w:rPr>
          <w:rFonts w:ascii="Arial" w:eastAsia="Arial" w:hAnsi="Arial" w:cs="Arial"/>
          <w:sz w:val="18"/>
        </w:rPr>
        <w:t>Treat symptomatically.</w:t>
      </w:r>
    </w:p>
    <w:p w14:paraId="1E501DBB" w14:textId="77777777" w:rsidR="00A0237C" w:rsidRDefault="00661F17">
      <w:pPr>
        <w:pStyle w:val="Heading1"/>
        <w:ind w:left="10" w:right="395"/>
      </w:pPr>
      <w:r>
        <w:t>5. FIRE-FIGHTING MEASURES</w:t>
      </w:r>
    </w:p>
    <w:p w14:paraId="029144BC" w14:textId="77777777" w:rsidR="00A0237C" w:rsidRDefault="00661F17">
      <w:pPr>
        <w:spacing w:after="3" w:line="265" w:lineRule="auto"/>
        <w:ind w:left="-5" w:hanging="10"/>
      </w:pPr>
      <w:r>
        <w:rPr>
          <w:rFonts w:ascii="Arial" w:eastAsia="Arial" w:hAnsi="Arial" w:cs="Arial"/>
          <w:b/>
          <w:sz w:val="18"/>
          <w:u w:val="single" w:color="000000"/>
        </w:rPr>
        <w:t>Suitable Extinguishing Media</w:t>
      </w:r>
    </w:p>
    <w:p w14:paraId="1A06A3CF" w14:textId="77777777" w:rsidR="00A0237C" w:rsidRDefault="00661F17">
      <w:pPr>
        <w:spacing w:after="191"/>
        <w:ind w:left="-5" w:right="398" w:hanging="10"/>
      </w:pPr>
      <w:r>
        <w:rPr>
          <w:rFonts w:ascii="Arial" w:eastAsia="Arial" w:hAnsi="Arial" w:cs="Arial"/>
          <w:sz w:val="18"/>
        </w:rPr>
        <w:t>Use extinguishing measur</w:t>
      </w:r>
      <w:r>
        <w:rPr>
          <w:rFonts w:ascii="Arial" w:eastAsia="Arial" w:hAnsi="Arial" w:cs="Arial"/>
          <w:sz w:val="18"/>
        </w:rPr>
        <w:t>es that are appropriate to local circumstances and the surrounding environment.</w:t>
      </w:r>
    </w:p>
    <w:p w14:paraId="0BC708EF" w14:textId="77777777" w:rsidR="00A0237C" w:rsidRDefault="00661F17">
      <w:pPr>
        <w:pStyle w:val="Heading2"/>
        <w:ind w:left="-5"/>
      </w:pPr>
      <w:r>
        <w:t>Unsuitable extinguishing media</w:t>
      </w:r>
    </w:p>
    <w:p w14:paraId="6DAE5CF0" w14:textId="77777777" w:rsidR="00A0237C" w:rsidRDefault="00661F17">
      <w:pPr>
        <w:spacing w:after="191"/>
        <w:ind w:left="-5" w:right="398" w:hanging="10"/>
      </w:pPr>
      <w:r>
        <w:rPr>
          <w:rFonts w:ascii="Arial" w:eastAsia="Arial" w:hAnsi="Arial" w:cs="Arial"/>
          <w:sz w:val="18"/>
        </w:rPr>
        <w:t>CAUTION: Use of water spray when fighting fire may be inefficient.</w:t>
      </w:r>
    </w:p>
    <w:p w14:paraId="55305228" w14:textId="77777777" w:rsidR="00A0237C" w:rsidRDefault="00661F17">
      <w:pPr>
        <w:spacing w:after="189" w:line="265" w:lineRule="auto"/>
        <w:ind w:left="-5" w:right="6935" w:hanging="10"/>
      </w:pPr>
      <w:r>
        <w:rPr>
          <w:rFonts w:ascii="Arial" w:eastAsia="Arial" w:hAnsi="Arial" w:cs="Arial"/>
          <w:b/>
          <w:sz w:val="18"/>
          <w:u w:val="single" w:color="000000"/>
        </w:rPr>
        <w:t xml:space="preserve">Specific hazards arising from the chemical </w:t>
      </w:r>
      <w:r>
        <w:rPr>
          <w:rFonts w:ascii="Arial" w:eastAsia="Arial" w:hAnsi="Arial" w:cs="Arial"/>
          <w:sz w:val="18"/>
        </w:rPr>
        <w:t>No information available.</w:t>
      </w:r>
    </w:p>
    <w:p w14:paraId="39CCA2D2" w14:textId="77777777" w:rsidR="00A0237C" w:rsidRDefault="00661F17">
      <w:pPr>
        <w:pStyle w:val="Heading2"/>
        <w:ind w:left="-5"/>
      </w:pPr>
      <w:r>
        <w:t xml:space="preserve">Explosion Data </w:t>
      </w:r>
    </w:p>
    <w:p w14:paraId="7A8F2768" w14:textId="77777777" w:rsidR="00A0237C" w:rsidRDefault="00661F17">
      <w:pPr>
        <w:spacing w:after="0" w:line="486" w:lineRule="auto"/>
        <w:ind w:left="-5" w:right="6306" w:hanging="10"/>
      </w:pPr>
      <w:r>
        <w:rPr>
          <w:rFonts w:ascii="Arial" w:eastAsia="Arial" w:hAnsi="Arial" w:cs="Arial"/>
          <w:b/>
          <w:sz w:val="18"/>
        </w:rPr>
        <w:t>Sensitivity to Mechanical Impact</w:t>
      </w:r>
      <w:r>
        <w:rPr>
          <w:rFonts w:ascii="Arial" w:eastAsia="Arial" w:hAnsi="Arial" w:cs="Arial"/>
          <w:b/>
          <w:sz w:val="18"/>
        </w:rPr>
        <w:tab/>
      </w:r>
      <w:r>
        <w:rPr>
          <w:rFonts w:ascii="Arial" w:eastAsia="Arial" w:hAnsi="Arial" w:cs="Arial"/>
          <w:sz w:val="18"/>
        </w:rPr>
        <w:t xml:space="preserve">None. </w:t>
      </w:r>
      <w:r>
        <w:rPr>
          <w:rFonts w:ascii="Arial" w:eastAsia="Arial" w:hAnsi="Arial" w:cs="Arial"/>
          <w:b/>
          <w:sz w:val="18"/>
        </w:rPr>
        <w:t>Sensitivity to Static Discharge</w:t>
      </w:r>
      <w:r>
        <w:rPr>
          <w:rFonts w:ascii="Arial" w:eastAsia="Arial" w:hAnsi="Arial" w:cs="Arial"/>
          <w:b/>
          <w:sz w:val="18"/>
        </w:rPr>
        <w:tab/>
      </w:r>
      <w:r>
        <w:rPr>
          <w:rFonts w:ascii="Arial" w:eastAsia="Arial" w:hAnsi="Arial" w:cs="Arial"/>
          <w:sz w:val="18"/>
        </w:rPr>
        <w:t>None.</w:t>
      </w:r>
    </w:p>
    <w:p w14:paraId="60E7A7CE" w14:textId="77777777" w:rsidR="00A0237C" w:rsidRDefault="00661F17">
      <w:pPr>
        <w:pStyle w:val="Heading2"/>
        <w:ind w:left="-5"/>
      </w:pPr>
      <w:r>
        <w:t>Protective equipment and precautions for firefighters</w:t>
      </w:r>
    </w:p>
    <w:p w14:paraId="321D80C0" w14:textId="77777777" w:rsidR="00A0237C" w:rsidRDefault="00661F17">
      <w:pPr>
        <w:spacing w:after="191"/>
        <w:ind w:left="-5" w:right="398" w:hanging="10"/>
      </w:pPr>
      <w:r>
        <w:rPr>
          <w:rFonts w:ascii="Arial" w:eastAsia="Arial" w:hAnsi="Arial" w:cs="Arial"/>
          <w:sz w:val="18"/>
        </w:rPr>
        <w:t>As in any fire, wear self-contained breathing apparatus pressure-demand, MSHA/NIOSH (approved or equivalent) and full protective gear.</w:t>
      </w:r>
    </w:p>
    <w:p w14:paraId="30E10358" w14:textId="77777777" w:rsidR="00A0237C" w:rsidRDefault="00661F17">
      <w:pPr>
        <w:spacing w:after="562" w:line="265" w:lineRule="auto"/>
        <w:ind w:left="10" w:right="355"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p w14:paraId="434A0649" w14:textId="77777777" w:rsidR="00A0237C" w:rsidRDefault="00661F17">
      <w:pPr>
        <w:pStyle w:val="Heading1"/>
        <w:ind w:left="10" w:right="392"/>
      </w:pPr>
      <w:r>
        <w:t>6. ACCIDENTAL RELEASE MEASURES</w:t>
      </w:r>
    </w:p>
    <w:p w14:paraId="09DFE4A8" w14:textId="77777777" w:rsidR="00A0237C" w:rsidRDefault="00661F17">
      <w:pPr>
        <w:pStyle w:val="Heading2"/>
        <w:spacing w:after="177"/>
        <w:ind w:left="-5"/>
      </w:pPr>
      <w:r>
        <w:t>Personal precautions, protective equipment and eme</w:t>
      </w:r>
      <w:r>
        <w:t>rgency procedures</w:t>
      </w:r>
    </w:p>
    <w:tbl>
      <w:tblPr>
        <w:tblStyle w:val="TableGrid"/>
        <w:tblW w:w="9778" w:type="dxa"/>
        <w:tblInd w:w="0" w:type="dxa"/>
        <w:tblCellMar>
          <w:top w:w="0" w:type="dxa"/>
          <w:left w:w="0" w:type="dxa"/>
          <w:bottom w:w="0" w:type="dxa"/>
          <w:right w:w="0" w:type="dxa"/>
        </w:tblCellMar>
        <w:tblLook w:val="04A0" w:firstRow="1" w:lastRow="0" w:firstColumn="1" w:lastColumn="0" w:noHBand="0" w:noVBand="1"/>
      </w:tblPr>
      <w:tblGrid>
        <w:gridCol w:w="3124"/>
        <w:gridCol w:w="6654"/>
      </w:tblGrid>
      <w:tr w:rsidR="00A0237C" w14:paraId="22029039" w14:textId="77777777">
        <w:trPr>
          <w:trHeight w:val="512"/>
        </w:trPr>
        <w:tc>
          <w:tcPr>
            <w:tcW w:w="3124" w:type="dxa"/>
            <w:tcBorders>
              <w:top w:val="nil"/>
              <w:left w:val="nil"/>
              <w:bottom w:val="nil"/>
              <w:right w:val="nil"/>
            </w:tcBorders>
          </w:tcPr>
          <w:p w14:paraId="6D53B51B" w14:textId="77777777" w:rsidR="00A0237C" w:rsidRDefault="00661F17">
            <w:pPr>
              <w:spacing w:after="0"/>
            </w:pPr>
            <w:r>
              <w:rPr>
                <w:rFonts w:ascii="Arial" w:eastAsia="Arial" w:hAnsi="Arial" w:cs="Arial"/>
                <w:b/>
                <w:sz w:val="18"/>
              </w:rPr>
              <w:t>Personal precautions</w:t>
            </w:r>
          </w:p>
        </w:tc>
        <w:tc>
          <w:tcPr>
            <w:tcW w:w="6655" w:type="dxa"/>
            <w:tcBorders>
              <w:top w:val="nil"/>
              <w:left w:val="nil"/>
              <w:bottom w:val="nil"/>
              <w:right w:val="nil"/>
            </w:tcBorders>
          </w:tcPr>
          <w:p w14:paraId="3F57AFDD" w14:textId="77777777" w:rsidR="00A0237C" w:rsidRDefault="00661F17">
            <w:pPr>
              <w:spacing w:after="0"/>
            </w:pPr>
            <w:r>
              <w:rPr>
                <w:rFonts w:ascii="Arial" w:eastAsia="Arial" w:hAnsi="Arial" w:cs="Arial"/>
                <w:sz w:val="18"/>
              </w:rPr>
              <w:t>Avoid contact with skin, eyes or clothing. Ensure adequate ventilation. Use personal protective equipment as required.</w:t>
            </w:r>
          </w:p>
        </w:tc>
      </w:tr>
      <w:tr w:rsidR="00A0237C" w14:paraId="211AF8EB" w14:textId="77777777">
        <w:trPr>
          <w:trHeight w:val="922"/>
        </w:trPr>
        <w:tc>
          <w:tcPr>
            <w:tcW w:w="3124" w:type="dxa"/>
            <w:tcBorders>
              <w:top w:val="nil"/>
              <w:left w:val="nil"/>
              <w:bottom w:val="nil"/>
              <w:right w:val="nil"/>
            </w:tcBorders>
            <w:vAlign w:val="center"/>
          </w:tcPr>
          <w:p w14:paraId="57639380" w14:textId="77777777" w:rsidR="00A0237C" w:rsidRDefault="00661F17">
            <w:pPr>
              <w:spacing w:after="185"/>
            </w:pPr>
            <w:r>
              <w:rPr>
                <w:rFonts w:ascii="Arial" w:eastAsia="Arial" w:hAnsi="Arial" w:cs="Arial"/>
                <w:b/>
                <w:sz w:val="18"/>
              </w:rPr>
              <w:t>Other Information</w:t>
            </w:r>
          </w:p>
          <w:p w14:paraId="221E8991" w14:textId="77777777" w:rsidR="00A0237C" w:rsidRDefault="00661F17">
            <w:pPr>
              <w:spacing w:after="0"/>
            </w:pPr>
            <w:r>
              <w:rPr>
                <w:rFonts w:ascii="Arial" w:eastAsia="Arial" w:hAnsi="Arial" w:cs="Arial"/>
                <w:b/>
                <w:sz w:val="18"/>
                <w:u w:val="single" w:color="000000"/>
              </w:rPr>
              <w:t>Environmental precautions</w:t>
            </w:r>
          </w:p>
        </w:tc>
        <w:tc>
          <w:tcPr>
            <w:tcW w:w="6655" w:type="dxa"/>
            <w:tcBorders>
              <w:top w:val="nil"/>
              <w:left w:val="nil"/>
              <w:bottom w:val="nil"/>
              <w:right w:val="nil"/>
            </w:tcBorders>
          </w:tcPr>
          <w:p w14:paraId="08904104" w14:textId="77777777" w:rsidR="00A0237C" w:rsidRDefault="00661F17">
            <w:pPr>
              <w:spacing w:after="0"/>
            </w:pPr>
            <w:r>
              <w:rPr>
                <w:rFonts w:ascii="Arial" w:eastAsia="Arial" w:hAnsi="Arial" w:cs="Arial"/>
                <w:sz w:val="18"/>
              </w:rPr>
              <w:t>Refer to protective measures listed in Sections 7 and 8.</w:t>
            </w:r>
          </w:p>
        </w:tc>
      </w:tr>
      <w:tr w:rsidR="00A0237C" w14:paraId="0D3E65CE" w14:textId="77777777">
        <w:trPr>
          <w:trHeight w:val="409"/>
        </w:trPr>
        <w:tc>
          <w:tcPr>
            <w:tcW w:w="3124" w:type="dxa"/>
            <w:tcBorders>
              <w:top w:val="nil"/>
              <w:left w:val="nil"/>
              <w:bottom w:val="nil"/>
              <w:right w:val="nil"/>
            </w:tcBorders>
            <w:vAlign w:val="bottom"/>
          </w:tcPr>
          <w:p w14:paraId="22CC0745" w14:textId="77777777" w:rsidR="00A0237C" w:rsidRDefault="00661F17">
            <w:pPr>
              <w:spacing w:after="0"/>
            </w:pPr>
            <w:r>
              <w:rPr>
                <w:rFonts w:ascii="Arial" w:eastAsia="Arial" w:hAnsi="Arial" w:cs="Arial"/>
                <w:b/>
                <w:sz w:val="18"/>
              </w:rPr>
              <w:lastRenderedPageBreak/>
              <w:t>Environmental precautions</w:t>
            </w:r>
          </w:p>
        </w:tc>
        <w:tc>
          <w:tcPr>
            <w:tcW w:w="6655" w:type="dxa"/>
            <w:tcBorders>
              <w:top w:val="nil"/>
              <w:left w:val="nil"/>
              <w:bottom w:val="nil"/>
              <w:right w:val="nil"/>
            </w:tcBorders>
            <w:vAlign w:val="bottom"/>
          </w:tcPr>
          <w:p w14:paraId="083FA8E1" w14:textId="77777777" w:rsidR="00A0237C" w:rsidRDefault="00661F17">
            <w:pPr>
              <w:spacing w:after="0"/>
            </w:pPr>
            <w:r>
              <w:rPr>
                <w:rFonts w:ascii="Arial" w:eastAsia="Arial" w:hAnsi="Arial" w:cs="Arial"/>
                <w:sz w:val="18"/>
              </w:rPr>
              <w:t>See Section 12 for additional Ecological Information.</w:t>
            </w:r>
          </w:p>
        </w:tc>
      </w:tr>
    </w:tbl>
    <w:p w14:paraId="2DD44DCE" w14:textId="77777777" w:rsidR="00A0237C" w:rsidRDefault="00661F17">
      <w:pPr>
        <w:pStyle w:val="Heading2"/>
        <w:spacing w:after="177"/>
        <w:ind w:left="-5"/>
      </w:pPr>
      <w:r>
        <w:t>Methods and material for containment and cleaning up</w:t>
      </w:r>
    </w:p>
    <w:tbl>
      <w:tblPr>
        <w:tblStyle w:val="TableGrid"/>
        <w:tblW w:w="7176" w:type="dxa"/>
        <w:tblInd w:w="0" w:type="dxa"/>
        <w:tblCellMar>
          <w:top w:w="0" w:type="dxa"/>
          <w:left w:w="0" w:type="dxa"/>
          <w:bottom w:w="0" w:type="dxa"/>
          <w:right w:w="0" w:type="dxa"/>
        </w:tblCellMar>
        <w:tblLook w:val="04A0" w:firstRow="1" w:lastRow="0" w:firstColumn="1" w:lastColumn="0" w:noHBand="0" w:noVBand="1"/>
      </w:tblPr>
      <w:tblGrid>
        <w:gridCol w:w="3124"/>
        <w:gridCol w:w="4052"/>
      </w:tblGrid>
      <w:tr w:rsidR="00A0237C" w14:paraId="1894E88D" w14:textId="77777777">
        <w:trPr>
          <w:trHeight w:val="308"/>
        </w:trPr>
        <w:tc>
          <w:tcPr>
            <w:tcW w:w="3124" w:type="dxa"/>
            <w:tcBorders>
              <w:top w:val="nil"/>
              <w:left w:val="nil"/>
              <w:bottom w:val="nil"/>
              <w:right w:val="nil"/>
            </w:tcBorders>
          </w:tcPr>
          <w:p w14:paraId="44B993A1" w14:textId="77777777" w:rsidR="00A0237C" w:rsidRDefault="00661F17">
            <w:pPr>
              <w:spacing w:after="0"/>
            </w:pPr>
            <w:r>
              <w:rPr>
                <w:rFonts w:ascii="Arial" w:eastAsia="Arial" w:hAnsi="Arial" w:cs="Arial"/>
                <w:b/>
                <w:sz w:val="18"/>
              </w:rPr>
              <w:t>Methods for containment</w:t>
            </w:r>
          </w:p>
        </w:tc>
        <w:tc>
          <w:tcPr>
            <w:tcW w:w="4052" w:type="dxa"/>
            <w:tcBorders>
              <w:top w:val="nil"/>
              <w:left w:val="nil"/>
              <w:bottom w:val="nil"/>
              <w:right w:val="nil"/>
            </w:tcBorders>
          </w:tcPr>
          <w:p w14:paraId="1E615F62" w14:textId="77777777" w:rsidR="00A0237C" w:rsidRDefault="00661F17">
            <w:pPr>
              <w:spacing w:after="0"/>
              <w:jc w:val="both"/>
            </w:pPr>
            <w:r>
              <w:rPr>
                <w:rFonts w:ascii="Arial" w:eastAsia="Arial" w:hAnsi="Arial" w:cs="Arial"/>
                <w:sz w:val="18"/>
              </w:rPr>
              <w:t>Prevent further leakage or spillage if safe to do so.</w:t>
            </w:r>
          </w:p>
        </w:tc>
      </w:tr>
      <w:tr w:rsidR="00A0237C" w14:paraId="2427B0AF" w14:textId="77777777">
        <w:trPr>
          <w:trHeight w:val="308"/>
        </w:trPr>
        <w:tc>
          <w:tcPr>
            <w:tcW w:w="3124" w:type="dxa"/>
            <w:tcBorders>
              <w:top w:val="nil"/>
              <w:left w:val="nil"/>
              <w:bottom w:val="nil"/>
              <w:right w:val="nil"/>
            </w:tcBorders>
            <w:vAlign w:val="bottom"/>
          </w:tcPr>
          <w:p w14:paraId="23AA3AAC" w14:textId="77777777" w:rsidR="00A0237C" w:rsidRDefault="00661F17">
            <w:pPr>
              <w:spacing w:after="0"/>
            </w:pPr>
            <w:r>
              <w:rPr>
                <w:rFonts w:ascii="Arial" w:eastAsia="Arial" w:hAnsi="Arial" w:cs="Arial"/>
                <w:b/>
                <w:sz w:val="18"/>
              </w:rPr>
              <w:t>Methods for cleaning up</w:t>
            </w:r>
          </w:p>
        </w:tc>
        <w:tc>
          <w:tcPr>
            <w:tcW w:w="4052" w:type="dxa"/>
            <w:tcBorders>
              <w:top w:val="nil"/>
              <w:left w:val="nil"/>
              <w:bottom w:val="nil"/>
              <w:right w:val="nil"/>
            </w:tcBorders>
          </w:tcPr>
          <w:p w14:paraId="54999CF8" w14:textId="77777777" w:rsidR="00A0237C" w:rsidRDefault="00661F17">
            <w:pPr>
              <w:spacing w:after="0"/>
              <w:jc w:val="both"/>
            </w:pPr>
            <w:r>
              <w:rPr>
                <w:rFonts w:ascii="Arial" w:eastAsia="Arial" w:hAnsi="Arial" w:cs="Arial"/>
                <w:sz w:val="18"/>
              </w:rPr>
              <w:t>Pick up and transfer to properly labeled containers.</w:t>
            </w:r>
          </w:p>
        </w:tc>
      </w:tr>
    </w:tbl>
    <w:p w14:paraId="21B1F434" w14:textId="77777777" w:rsidR="00A0237C" w:rsidRDefault="00661F17">
      <w:pPr>
        <w:pStyle w:val="Heading1"/>
        <w:spacing w:after="0"/>
        <w:ind w:left="10" w:right="393"/>
      </w:pPr>
      <w:r>
        <w:t>7. HANDLING AND STORAGE</w:t>
      </w:r>
    </w:p>
    <w:tbl>
      <w:tblPr>
        <w:tblStyle w:val="TableGrid"/>
        <w:tblW w:w="10409" w:type="dxa"/>
        <w:tblInd w:w="0" w:type="dxa"/>
        <w:tblCellMar>
          <w:top w:w="0" w:type="dxa"/>
          <w:left w:w="0" w:type="dxa"/>
          <w:bottom w:w="0" w:type="dxa"/>
          <w:right w:w="0" w:type="dxa"/>
        </w:tblCellMar>
        <w:tblLook w:val="04A0" w:firstRow="1" w:lastRow="0" w:firstColumn="1" w:lastColumn="0" w:noHBand="0" w:noVBand="1"/>
      </w:tblPr>
      <w:tblGrid>
        <w:gridCol w:w="3124"/>
        <w:gridCol w:w="7285"/>
      </w:tblGrid>
      <w:tr w:rsidR="00A0237C" w14:paraId="3C2C8382" w14:textId="77777777">
        <w:trPr>
          <w:trHeight w:val="404"/>
        </w:trPr>
        <w:tc>
          <w:tcPr>
            <w:tcW w:w="3124" w:type="dxa"/>
            <w:tcBorders>
              <w:top w:val="nil"/>
              <w:left w:val="nil"/>
              <w:bottom w:val="nil"/>
              <w:right w:val="nil"/>
            </w:tcBorders>
          </w:tcPr>
          <w:p w14:paraId="42F2456F" w14:textId="77777777" w:rsidR="00A0237C" w:rsidRDefault="00661F17">
            <w:pPr>
              <w:spacing w:after="0"/>
            </w:pPr>
            <w:r>
              <w:rPr>
                <w:rFonts w:ascii="Arial" w:eastAsia="Arial" w:hAnsi="Arial" w:cs="Arial"/>
                <w:b/>
                <w:sz w:val="18"/>
                <w:u w:val="single" w:color="000000"/>
              </w:rPr>
              <w:t>Precautions for safe handling</w:t>
            </w:r>
          </w:p>
        </w:tc>
        <w:tc>
          <w:tcPr>
            <w:tcW w:w="7285" w:type="dxa"/>
            <w:tcBorders>
              <w:top w:val="nil"/>
              <w:left w:val="nil"/>
              <w:bottom w:val="nil"/>
              <w:right w:val="nil"/>
            </w:tcBorders>
          </w:tcPr>
          <w:p w14:paraId="635E854B" w14:textId="77777777" w:rsidR="00A0237C" w:rsidRDefault="00A0237C"/>
        </w:tc>
      </w:tr>
      <w:tr w:rsidR="00A0237C" w14:paraId="3D991E3E" w14:textId="77777777">
        <w:trPr>
          <w:trHeight w:val="818"/>
        </w:trPr>
        <w:tc>
          <w:tcPr>
            <w:tcW w:w="3124" w:type="dxa"/>
            <w:tcBorders>
              <w:top w:val="nil"/>
              <w:left w:val="nil"/>
              <w:bottom w:val="nil"/>
              <w:right w:val="nil"/>
            </w:tcBorders>
          </w:tcPr>
          <w:p w14:paraId="12BDF655" w14:textId="77777777" w:rsidR="00A0237C" w:rsidRDefault="00661F17">
            <w:pPr>
              <w:spacing w:after="0"/>
            </w:pPr>
            <w:r>
              <w:rPr>
                <w:rFonts w:ascii="Arial" w:eastAsia="Arial" w:hAnsi="Arial" w:cs="Arial"/>
                <w:b/>
                <w:sz w:val="18"/>
              </w:rPr>
              <w:t>Handling</w:t>
            </w:r>
          </w:p>
        </w:tc>
        <w:tc>
          <w:tcPr>
            <w:tcW w:w="7285" w:type="dxa"/>
            <w:tcBorders>
              <w:top w:val="nil"/>
              <w:left w:val="nil"/>
              <w:bottom w:val="nil"/>
              <w:right w:val="nil"/>
            </w:tcBorders>
            <w:vAlign w:val="bottom"/>
          </w:tcPr>
          <w:p w14:paraId="1C9FE822" w14:textId="77777777" w:rsidR="00A0237C" w:rsidRDefault="00661F17">
            <w:pPr>
              <w:spacing w:after="0"/>
            </w:pPr>
            <w:r>
              <w:rPr>
                <w:rFonts w:ascii="Arial" w:eastAsia="Arial" w:hAnsi="Arial" w:cs="Arial"/>
                <w:sz w:val="18"/>
              </w:rPr>
              <w:t>Handle in accordance with good industrial hygiene and safety practice. Do not breathe dust. Ensure adequate ventilation. In case of insufficient ventilation, wear suitable respiratory equipment. Do not eat, drink or smoke when using this product.</w:t>
            </w:r>
          </w:p>
        </w:tc>
      </w:tr>
    </w:tbl>
    <w:p w14:paraId="362A0BB6" w14:textId="77777777" w:rsidR="00A0237C" w:rsidRDefault="00661F17">
      <w:pPr>
        <w:pStyle w:val="Heading2"/>
        <w:spacing w:after="382"/>
        <w:ind w:left="-5"/>
      </w:pPr>
      <w:r>
        <w:t>Conditio</w:t>
      </w:r>
      <w:r>
        <w:t>ns for safe storage, including any incompatibilities</w:t>
      </w:r>
    </w:p>
    <w:p w14:paraId="06102122" w14:textId="77777777" w:rsidR="00A0237C" w:rsidRDefault="00661F17">
      <w:pPr>
        <w:tabs>
          <w:tab w:val="center" w:pos="6766"/>
        </w:tabs>
        <w:spacing w:after="0"/>
        <w:ind w:left="-15"/>
      </w:pPr>
      <w:r>
        <w:rPr>
          <w:rFonts w:ascii="Arial" w:eastAsia="Arial" w:hAnsi="Arial" w:cs="Arial"/>
          <w:b/>
          <w:sz w:val="18"/>
        </w:rPr>
        <w:t>Storage</w:t>
      </w:r>
      <w:r>
        <w:rPr>
          <w:rFonts w:ascii="Arial" w:eastAsia="Arial" w:hAnsi="Arial" w:cs="Arial"/>
          <w:b/>
          <w:sz w:val="18"/>
        </w:rPr>
        <w:tab/>
      </w:r>
      <w:r>
        <w:rPr>
          <w:rFonts w:ascii="Arial" w:eastAsia="Arial" w:hAnsi="Arial" w:cs="Arial"/>
          <w:sz w:val="18"/>
        </w:rPr>
        <w:t>Keep containers tightly closed in a dry, cool and well-ventilated place. Keep out of the reach</w:t>
      </w:r>
    </w:p>
    <w:p w14:paraId="33D3CAED" w14:textId="77777777" w:rsidR="00A0237C" w:rsidRDefault="00661F17">
      <w:pPr>
        <w:spacing w:after="191"/>
        <w:ind w:left="3134" w:right="398" w:hanging="10"/>
      </w:pPr>
      <w:r>
        <w:rPr>
          <w:rFonts w:ascii="Arial" w:eastAsia="Arial" w:hAnsi="Arial" w:cs="Arial"/>
          <w:sz w:val="18"/>
        </w:rPr>
        <w:t>of children.</w:t>
      </w:r>
    </w:p>
    <w:p w14:paraId="5F1CBB11" w14:textId="77777777" w:rsidR="00A0237C" w:rsidRDefault="00661F17">
      <w:pPr>
        <w:tabs>
          <w:tab w:val="center" w:pos="4870"/>
        </w:tabs>
        <w:spacing w:after="269"/>
        <w:ind w:left="-15"/>
      </w:pPr>
      <w:r>
        <w:rPr>
          <w:rFonts w:ascii="Arial" w:eastAsia="Arial" w:hAnsi="Arial" w:cs="Arial"/>
          <w:b/>
          <w:sz w:val="18"/>
        </w:rPr>
        <w:t>Incompatible Products</w:t>
      </w:r>
      <w:r>
        <w:rPr>
          <w:rFonts w:ascii="Arial" w:eastAsia="Arial" w:hAnsi="Arial" w:cs="Arial"/>
          <w:b/>
          <w:sz w:val="18"/>
        </w:rPr>
        <w:tab/>
      </w:r>
      <w:r>
        <w:rPr>
          <w:rFonts w:ascii="Arial" w:eastAsia="Arial" w:hAnsi="Arial" w:cs="Arial"/>
          <w:sz w:val="18"/>
        </w:rPr>
        <w:t>None known based on information supplied.</w:t>
      </w:r>
    </w:p>
    <w:p w14:paraId="6C415443" w14:textId="77777777" w:rsidR="00A0237C" w:rsidRDefault="00661F17">
      <w:pPr>
        <w:pStyle w:val="Heading1"/>
        <w:spacing w:after="164"/>
        <w:ind w:left="10" w:right="390"/>
      </w:pPr>
      <w:r>
        <w:t>8. EXPOSURE CONTROLS/PE</w:t>
      </w:r>
      <w:r>
        <w:t>RSONAL PROTECTION</w:t>
      </w:r>
    </w:p>
    <w:p w14:paraId="214A8D6C" w14:textId="77777777" w:rsidR="00A0237C" w:rsidRDefault="00661F17">
      <w:pPr>
        <w:pStyle w:val="Heading2"/>
        <w:spacing w:after="382"/>
        <w:ind w:left="-5"/>
      </w:pPr>
      <w:r>
        <w:t>Control parameters</w:t>
      </w:r>
    </w:p>
    <w:p w14:paraId="44201E1C" w14:textId="77777777" w:rsidR="00A0237C" w:rsidRDefault="00661F17">
      <w:pPr>
        <w:spacing w:after="394"/>
        <w:ind w:left="3111" w:right="398" w:hanging="3126"/>
      </w:pPr>
      <w:r>
        <w:rPr>
          <w:rFonts w:ascii="Arial" w:eastAsia="Arial" w:hAnsi="Arial" w:cs="Arial"/>
          <w:b/>
          <w:sz w:val="18"/>
        </w:rPr>
        <w:t>Exposure Guidelines</w:t>
      </w:r>
      <w:r>
        <w:rPr>
          <w:rFonts w:ascii="Arial" w:eastAsia="Arial" w:hAnsi="Arial" w:cs="Arial"/>
          <w:b/>
          <w:sz w:val="18"/>
        </w:rPr>
        <w:tab/>
      </w:r>
      <w:r>
        <w:rPr>
          <w:rFonts w:ascii="Arial" w:eastAsia="Arial" w:hAnsi="Arial" w:cs="Arial"/>
          <w:sz w:val="18"/>
        </w:rPr>
        <w:t xml:space="preserve">This product, as supplied, does not contain any hazardous materials with occupational exposure limits established by the </w:t>
      </w:r>
      <w:proofErr w:type="gramStart"/>
      <w:r>
        <w:rPr>
          <w:rFonts w:ascii="Arial" w:eastAsia="Arial" w:hAnsi="Arial" w:cs="Arial"/>
          <w:sz w:val="18"/>
        </w:rPr>
        <w:t>region specific</w:t>
      </w:r>
      <w:proofErr w:type="gramEnd"/>
      <w:r>
        <w:rPr>
          <w:rFonts w:ascii="Arial" w:eastAsia="Arial" w:hAnsi="Arial" w:cs="Arial"/>
          <w:sz w:val="18"/>
        </w:rPr>
        <w:t xml:space="preserve"> regulatory bodies</w:t>
      </w:r>
    </w:p>
    <w:p w14:paraId="1F2FE2A7" w14:textId="77777777" w:rsidR="00A0237C" w:rsidRDefault="00661F17">
      <w:pPr>
        <w:pStyle w:val="Heading2"/>
        <w:spacing w:after="385"/>
        <w:ind w:left="-5"/>
      </w:pPr>
      <w:r>
        <w:t>Appropriate engineering controls</w:t>
      </w:r>
    </w:p>
    <w:p w14:paraId="0B16E947" w14:textId="77777777" w:rsidR="00A0237C" w:rsidRDefault="00661F17">
      <w:pPr>
        <w:tabs>
          <w:tab w:val="center" w:pos="3475"/>
        </w:tabs>
        <w:spacing w:after="0" w:line="265" w:lineRule="auto"/>
        <w:ind w:left="-15"/>
      </w:pPr>
      <w:r>
        <w:rPr>
          <w:rFonts w:ascii="Arial" w:eastAsia="Arial" w:hAnsi="Arial" w:cs="Arial"/>
          <w:b/>
          <w:sz w:val="18"/>
        </w:rPr>
        <w:t>Engineering Measures</w:t>
      </w:r>
      <w:r>
        <w:rPr>
          <w:rFonts w:ascii="Arial" w:eastAsia="Arial" w:hAnsi="Arial" w:cs="Arial"/>
          <w:b/>
          <w:sz w:val="18"/>
        </w:rPr>
        <w:tab/>
      </w:r>
      <w:r>
        <w:rPr>
          <w:rFonts w:ascii="Arial" w:eastAsia="Arial" w:hAnsi="Arial" w:cs="Arial"/>
          <w:sz w:val="18"/>
        </w:rPr>
        <w:t>Showers</w:t>
      </w:r>
    </w:p>
    <w:p w14:paraId="08FFFCA6" w14:textId="77777777" w:rsidR="00A0237C" w:rsidRDefault="00661F17">
      <w:pPr>
        <w:spacing w:after="0"/>
        <w:ind w:left="3136" w:right="398" w:hanging="10"/>
      </w:pPr>
      <w:r>
        <w:rPr>
          <w:rFonts w:ascii="Arial" w:eastAsia="Arial" w:hAnsi="Arial" w:cs="Arial"/>
          <w:sz w:val="18"/>
        </w:rPr>
        <w:t>Eyewash stations</w:t>
      </w:r>
    </w:p>
    <w:p w14:paraId="5F8C1417" w14:textId="77777777" w:rsidR="00A0237C" w:rsidRDefault="00661F17">
      <w:pPr>
        <w:spacing w:after="191"/>
        <w:ind w:left="3136" w:right="398" w:hanging="10"/>
      </w:pPr>
      <w:r>
        <w:rPr>
          <w:rFonts w:ascii="Arial" w:eastAsia="Arial" w:hAnsi="Arial" w:cs="Arial"/>
          <w:sz w:val="18"/>
        </w:rPr>
        <w:t>Ventilation systems</w:t>
      </w:r>
    </w:p>
    <w:p w14:paraId="1BEBA181" w14:textId="77777777" w:rsidR="00A0237C" w:rsidRDefault="00661F17">
      <w:pPr>
        <w:pStyle w:val="Heading2"/>
        <w:ind w:left="-5"/>
      </w:pPr>
      <w:r>
        <w:t>In</w:t>
      </w:r>
      <w:r>
        <w:t>dividual protection measures, such as personal protective equipment</w:t>
      </w:r>
    </w:p>
    <w:p w14:paraId="399FA1F6" w14:textId="77777777" w:rsidR="00A0237C" w:rsidRDefault="00661F17">
      <w:pPr>
        <w:spacing w:after="280" w:line="265" w:lineRule="auto"/>
        <w:ind w:left="10"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tbl>
      <w:tblPr>
        <w:tblStyle w:val="TableGrid"/>
        <w:tblW w:w="10411" w:type="dxa"/>
        <w:tblInd w:w="0" w:type="dxa"/>
        <w:tblCellMar>
          <w:top w:w="0" w:type="dxa"/>
          <w:left w:w="0" w:type="dxa"/>
          <w:bottom w:w="0" w:type="dxa"/>
          <w:right w:w="0" w:type="dxa"/>
        </w:tblCellMar>
        <w:tblLook w:val="04A0" w:firstRow="1" w:lastRow="0" w:firstColumn="1" w:lastColumn="0" w:noHBand="0" w:noVBand="1"/>
      </w:tblPr>
      <w:tblGrid>
        <w:gridCol w:w="2708"/>
        <w:gridCol w:w="7703"/>
      </w:tblGrid>
      <w:tr w:rsidR="00A0237C" w14:paraId="7D0B7BC1" w14:textId="77777777">
        <w:trPr>
          <w:trHeight w:val="308"/>
        </w:trPr>
        <w:tc>
          <w:tcPr>
            <w:tcW w:w="2708" w:type="dxa"/>
            <w:tcBorders>
              <w:top w:val="nil"/>
              <w:left w:val="nil"/>
              <w:bottom w:val="nil"/>
              <w:right w:val="nil"/>
            </w:tcBorders>
          </w:tcPr>
          <w:p w14:paraId="3C153AE0" w14:textId="77777777" w:rsidR="00A0237C" w:rsidRDefault="00661F17">
            <w:pPr>
              <w:spacing w:after="0"/>
            </w:pPr>
            <w:r>
              <w:rPr>
                <w:rFonts w:ascii="Arial" w:eastAsia="Arial" w:hAnsi="Arial" w:cs="Arial"/>
                <w:b/>
                <w:sz w:val="18"/>
              </w:rPr>
              <w:t>Eye/face protection</w:t>
            </w:r>
          </w:p>
        </w:tc>
        <w:tc>
          <w:tcPr>
            <w:tcW w:w="7704" w:type="dxa"/>
            <w:tcBorders>
              <w:top w:val="nil"/>
              <w:left w:val="nil"/>
              <w:bottom w:val="nil"/>
              <w:right w:val="nil"/>
            </w:tcBorders>
          </w:tcPr>
          <w:p w14:paraId="15807B6B" w14:textId="77777777" w:rsidR="00A0237C" w:rsidRDefault="00661F17">
            <w:pPr>
              <w:spacing w:after="0"/>
              <w:ind w:left="418"/>
            </w:pPr>
            <w:r>
              <w:rPr>
                <w:rFonts w:ascii="Arial" w:eastAsia="Arial" w:hAnsi="Arial" w:cs="Arial"/>
                <w:sz w:val="18"/>
              </w:rPr>
              <w:t>No special protective equipment required.</w:t>
            </w:r>
          </w:p>
        </w:tc>
      </w:tr>
      <w:tr w:rsidR="00A0237C" w14:paraId="2BEA589E" w14:textId="77777777">
        <w:trPr>
          <w:trHeight w:val="409"/>
        </w:trPr>
        <w:tc>
          <w:tcPr>
            <w:tcW w:w="2708" w:type="dxa"/>
            <w:tcBorders>
              <w:top w:val="nil"/>
              <w:left w:val="nil"/>
              <w:bottom w:val="nil"/>
              <w:right w:val="nil"/>
            </w:tcBorders>
            <w:vAlign w:val="center"/>
          </w:tcPr>
          <w:p w14:paraId="3C978AAF" w14:textId="77777777" w:rsidR="00A0237C" w:rsidRDefault="00661F17">
            <w:pPr>
              <w:spacing w:after="0"/>
            </w:pPr>
            <w:r>
              <w:rPr>
                <w:rFonts w:ascii="Arial" w:eastAsia="Arial" w:hAnsi="Arial" w:cs="Arial"/>
                <w:b/>
                <w:sz w:val="18"/>
              </w:rPr>
              <w:t>Skin and body protection</w:t>
            </w:r>
          </w:p>
        </w:tc>
        <w:tc>
          <w:tcPr>
            <w:tcW w:w="7704" w:type="dxa"/>
            <w:tcBorders>
              <w:top w:val="nil"/>
              <w:left w:val="nil"/>
              <w:bottom w:val="nil"/>
              <w:right w:val="nil"/>
            </w:tcBorders>
            <w:vAlign w:val="center"/>
          </w:tcPr>
          <w:p w14:paraId="1CB020E3" w14:textId="77777777" w:rsidR="00A0237C" w:rsidRDefault="00661F17">
            <w:pPr>
              <w:spacing w:after="0"/>
              <w:ind w:left="418"/>
            </w:pPr>
            <w:r>
              <w:rPr>
                <w:rFonts w:ascii="Arial" w:eastAsia="Arial" w:hAnsi="Arial" w:cs="Arial"/>
                <w:sz w:val="18"/>
              </w:rPr>
              <w:t>No special protective equipment required.</w:t>
            </w:r>
          </w:p>
        </w:tc>
      </w:tr>
      <w:tr w:rsidR="00A0237C" w14:paraId="2BC70D22" w14:textId="77777777">
        <w:trPr>
          <w:trHeight w:val="1027"/>
        </w:trPr>
        <w:tc>
          <w:tcPr>
            <w:tcW w:w="2708" w:type="dxa"/>
            <w:tcBorders>
              <w:top w:val="nil"/>
              <w:left w:val="nil"/>
              <w:bottom w:val="nil"/>
              <w:right w:val="nil"/>
            </w:tcBorders>
          </w:tcPr>
          <w:p w14:paraId="5856690F" w14:textId="77777777" w:rsidR="00A0237C" w:rsidRDefault="00661F17">
            <w:pPr>
              <w:spacing w:after="0"/>
            </w:pPr>
            <w:r>
              <w:rPr>
                <w:rFonts w:ascii="Arial" w:eastAsia="Arial" w:hAnsi="Arial" w:cs="Arial"/>
                <w:b/>
                <w:sz w:val="18"/>
              </w:rPr>
              <w:t>Respiratory protection</w:t>
            </w:r>
          </w:p>
        </w:tc>
        <w:tc>
          <w:tcPr>
            <w:tcW w:w="7704" w:type="dxa"/>
            <w:tcBorders>
              <w:top w:val="nil"/>
              <w:left w:val="nil"/>
              <w:bottom w:val="nil"/>
              <w:right w:val="nil"/>
            </w:tcBorders>
            <w:vAlign w:val="center"/>
          </w:tcPr>
          <w:p w14:paraId="06093F1E" w14:textId="77777777" w:rsidR="00A0237C" w:rsidRDefault="00661F17">
            <w:pPr>
              <w:spacing w:after="0"/>
              <w:ind w:left="418"/>
            </w:pPr>
            <w:r>
              <w:rPr>
                <w:rFonts w:ascii="Arial" w:eastAsia="Arial" w:hAnsi="Arial" w:cs="Arial"/>
                <w:sz w:val="18"/>
              </w:rPr>
              <w:t xml:space="preserve">If exposure limits are exceeded or irritation is experienced, NIOSH/MSHA approved respiratory protection should be worn. </w:t>
            </w:r>
            <w:proofErr w:type="gramStart"/>
            <w:r>
              <w:rPr>
                <w:rFonts w:ascii="Arial" w:eastAsia="Arial" w:hAnsi="Arial" w:cs="Arial"/>
                <w:sz w:val="18"/>
              </w:rPr>
              <w:t>Positive-pressure</w:t>
            </w:r>
            <w:proofErr w:type="gramEnd"/>
            <w:r>
              <w:rPr>
                <w:rFonts w:ascii="Arial" w:eastAsia="Arial" w:hAnsi="Arial" w:cs="Arial"/>
                <w:sz w:val="18"/>
              </w:rPr>
              <w:t xml:space="preserve"> supplied air respirators may be required for high a</w:t>
            </w:r>
            <w:r>
              <w:rPr>
                <w:rFonts w:ascii="Arial" w:eastAsia="Arial" w:hAnsi="Arial" w:cs="Arial"/>
                <w:sz w:val="18"/>
              </w:rPr>
              <w:t>irborne contaminant concentrations. Respiratory protection must be provided in accordance with current local regulations.</w:t>
            </w:r>
          </w:p>
        </w:tc>
      </w:tr>
      <w:tr w:rsidR="00A0237C" w14:paraId="6D19302B" w14:textId="77777777">
        <w:trPr>
          <w:trHeight w:val="512"/>
        </w:trPr>
        <w:tc>
          <w:tcPr>
            <w:tcW w:w="2708" w:type="dxa"/>
            <w:tcBorders>
              <w:top w:val="nil"/>
              <w:left w:val="nil"/>
              <w:bottom w:val="nil"/>
              <w:right w:val="nil"/>
            </w:tcBorders>
            <w:vAlign w:val="center"/>
          </w:tcPr>
          <w:p w14:paraId="0E4FA3C7" w14:textId="77777777" w:rsidR="00A0237C" w:rsidRDefault="00661F17">
            <w:pPr>
              <w:spacing w:after="0"/>
            </w:pPr>
            <w:r>
              <w:rPr>
                <w:rFonts w:ascii="Arial" w:eastAsia="Arial" w:hAnsi="Arial" w:cs="Arial"/>
                <w:b/>
                <w:sz w:val="18"/>
              </w:rPr>
              <w:t>Hygiene Measures</w:t>
            </w:r>
          </w:p>
        </w:tc>
        <w:tc>
          <w:tcPr>
            <w:tcW w:w="7704" w:type="dxa"/>
            <w:tcBorders>
              <w:top w:val="nil"/>
              <w:left w:val="nil"/>
              <w:bottom w:val="nil"/>
              <w:right w:val="nil"/>
            </w:tcBorders>
            <w:vAlign w:val="bottom"/>
          </w:tcPr>
          <w:p w14:paraId="204AB547" w14:textId="77777777" w:rsidR="00A0237C" w:rsidRDefault="00661F17">
            <w:pPr>
              <w:spacing w:after="0"/>
              <w:ind w:left="418"/>
            </w:pPr>
            <w:r>
              <w:rPr>
                <w:rFonts w:ascii="Arial" w:eastAsia="Arial" w:hAnsi="Arial" w:cs="Arial"/>
                <w:sz w:val="18"/>
              </w:rPr>
              <w:t>Handle in accordance with good industrial hygiene and safety practice. Do not breathe dust. Do not eat, drink or smoke when using this product.</w:t>
            </w:r>
          </w:p>
        </w:tc>
      </w:tr>
    </w:tbl>
    <w:p w14:paraId="7A59D77B" w14:textId="77777777" w:rsidR="00A0237C" w:rsidRDefault="00661F17">
      <w:pPr>
        <w:pStyle w:val="Heading1"/>
        <w:spacing w:after="0"/>
        <w:ind w:left="10" w:right="388"/>
      </w:pPr>
      <w:r>
        <w:t>9. PHYSICAL AND CHEMICAL PROPERTIES</w:t>
      </w:r>
    </w:p>
    <w:tbl>
      <w:tblPr>
        <w:tblStyle w:val="TableGrid"/>
        <w:tblW w:w="10258" w:type="dxa"/>
        <w:tblInd w:w="0" w:type="dxa"/>
        <w:tblCellMar>
          <w:top w:w="0" w:type="dxa"/>
          <w:left w:w="0" w:type="dxa"/>
          <w:bottom w:w="0" w:type="dxa"/>
          <w:right w:w="0" w:type="dxa"/>
        </w:tblCellMar>
        <w:tblLook w:val="04A0" w:firstRow="1" w:lastRow="0" w:firstColumn="1" w:lastColumn="0" w:noHBand="0" w:noVBand="1"/>
      </w:tblPr>
      <w:tblGrid>
        <w:gridCol w:w="3122"/>
        <w:gridCol w:w="3130"/>
        <w:gridCol w:w="2081"/>
        <w:gridCol w:w="1925"/>
      </w:tblGrid>
      <w:tr w:rsidR="00A0237C" w14:paraId="37A00FD4" w14:textId="77777777">
        <w:trPr>
          <w:trHeight w:val="303"/>
        </w:trPr>
        <w:tc>
          <w:tcPr>
            <w:tcW w:w="3122" w:type="dxa"/>
            <w:tcBorders>
              <w:top w:val="nil"/>
              <w:left w:val="nil"/>
              <w:bottom w:val="nil"/>
              <w:right w:val="nil"/>
            </w:tcBorders>
          </w:tcPr>
          <w:p w14:paraId="63AC7F3F" w14:textId="77777777" w:rsidR="00A0237C" w:rsidRDefault="00661F17">
            <w:pPr>
              <w:spacing w:after="0"/>
            </w:pPr>
            <w:r>
              <w:rPr>
                <w:rFonts w:ascii="Arial" w:eastAsia="Arial" w:hAnsi="Arial" w:cs="Arial"/>
                <w:b/>
                <w:sz w:val="18"/>
                <w:u w:val="single" w:color="000000"/>
              </w:rPr>
              <w:t>Physical and Chemical Properties</w:t>
            </w:r>
          </w:p>
        </w:tc>
        <w:tc>
          <w:tcPr>
            <w:tcW w:w="3130" w:type="dxa"/>
            <w:tcBorders>
              <w:top w:val="nil"/>
              <w:left w:val="nil"/>
              <w:bottom w:val="nil"/>
              <w:right w:val="nil"/>
            </w:tcBorders>
          </w:tcPr>
          <w:p w14:paraId="6B9A6D93" w14:textId="77777777" w:rsidR="00A0237C" w:rsidRDefault="00A0237C"/>
        </w:tc>
        <w:tc>
          <w:tcPr>
            <w:tcW w:w="2081" w:type="dxa"/>
            <w:tcBorders>
              <w:top w:val="nil"/>
              <w:left w:val="nil"/>
              <w:bottom w:val="nil"/>
              <w:right w:val="nil"/>
            </w:tcBorders>
          </w:tcPr>
          <w:p w14:paraId="1E6A8A81" w14:textId="77777777" w:rsidR="00A0237C" w:rsidRDefault="00A0237C"/>
        </w:tc>
        <w:tc>
          <w:tcPr>
            <w:tcW w:w="1925" w:type="dxa"/>
            <w:tcBorders>
              <w:top w:val="nil"/>
              <w:left w:val="nil"/>
              <w:bottom w:val="nil"/>
              <w:right w:val="nil"/>
            </w:tcBorders>
          </w:tcPr>
          <w:p w14:paraId="78503221" w14:textId="77777777" w:rsidR="00A0237C" w:rsidRDefault="00A0237C"/>
        </w:tc>
      </w:tr>
      <w:tr w:rsidR="00A0237C" w14:paraId="6EF0998A" w14:textId="77777777">
        <w:trPr>
          <w:trHeight w:val="308"/>
        </w:trPr>
        <w:tc>
          <w:tcPr>
            <w:tcW w:w="3122" w:type="dxa"/>
            <w:tcBorders>
              <w:top w:val="nil"/>
              <w:left w:val="nil"/>
              <w:bottom w:val="nil"/>
              <w:right w:val="nil"/>
            </w:tcBorders>
            <w:vAlign w:val="bottom"/>
          </w:tcPr>
          <w:p w14:paraId="128C0AF7" w14:textId="77777777" w:rsidR="00A0237C" w:rsidRDefault="00661F17">
            <w:pPr>
              <w:spacing w:after="0"/>
            </w:pPr>
            <w:r>
              <w:rPr>
                <w:rFonts w:ascii="Arial" w:eastAsia="Arial" w:hAnsi="Arial" w:cs="Arial"/>
                <w:b/>
                <w:sz w:val="18"/>
              </w:rPr>
              <w:t>Physical state</w:t>
            </w:r>
          </w:p>
        </w:tc>
        <w:tc>
          <w:tcPr>
            <w:tcW w:w="3130" w:type="dxa"/>
            <w:tcBorders>
              <w:top w:val="nil"/>
              <w:left w:val="nil"/>
              <w:bottom w:val="nil"/>
              <w:right w:val="nil"/>
            </w:tcBorders>
          </w:tcPr>
          <w:p w14:paraId="218D5C21" w14:textId="77777777" w:rsidR="00A0237C" w:rsidRDefault="00661F17">
            <w:pPr>
              <w:spacing w:after="0"/>
              <w:ind w:left="4"/>
            </w:pPr>
            <w:r>
              <w:rPr>
                <w:rFonts w:ascii="Arial" w:eastAsia="Arial" w:hAnsi="Arial" w:cs="Arial"/>
                <w:sz w:val="18"/>
              </w:rPr>
              <w:t>Crystalline, Solid</w:t>
            </w:r>
          </w:p>
        </w:tc>
        <w:tc>
          <w:tcPr>
            <w:tcW w:w="2081" w:type="dxa"/>
            <w:tcBorders>
              <w:top w:val="nil"/>
              <w:left w:val="nil"/>
              <w:bottom w:val="nil"/>
              <w:right w:val="nil"/>
            </w:tcBorders>
          </w:tcPr>
          <w:p w14:paraId="471432E2" w14:textId="77777777" w:rsidR="00A0237C" w:rsidRDefault="00A0237C"/>
        </w:tc>
        <w:tc>
          <w:tcPr>
            <w:tcW w:w="1925" w:type="dxa"/>
            <w:tcBorders>
              <w:top w:val="nil"/>
              <w:left w:val="nil"/>
              <w:bottom w:val="nil"/>
              <w:right w:val="nil"/>
            </w:tcBorders>
          </w:tcPr>
          <w:p w14:paraId="6CF0DA38" w14:textId="77777777" w:rsidR="00A0237C" w:rsidRDefault="00A0237C"/>
        </w:tc>
      </w:tr>
      <w:tr w:rsidR="00A0237C" w14:paraId="659A9A95" w14:textId="77777777">
        <w:trPr>
          <w:trHeight w:val="3749"/>
        </w:trPr>
        <w:tc>
          <w:tcPr>
            <w:tcW w:w="3122" w:type="dxa"/>
            <w:tcBorders>
              <w:top w:val="nil"/>
              <w:left w:val="nil"/>
              <w:bottom w:val="nil"/>
              <w:right w:val="nil"/>
            </w:tcBorders>
          </w:tcPr>
          <w:p w14:paraId="1F3F456F" w14:textId="77777777" w:rsidR="00A0237C" w:rsidRDefault="00661F17">
            <w:pPr>
              <w:spacing w:after="0"/>
            </w:pPr>
            <w:r>
              <w:rPr>
                <w:rFonts w:ascii="Arial" w:eastAsia="Arial" w:hAnsi="Arial" w:cs="Arial"/>
                <w:b/>
                <w:sz w:val="18"/>
              </w:rPr>
              <w:lastRenderedPageBreak/>
              <w:t>Appearance</w:t>
            </w:r>
          </w:p>
          <w:p w14:paraId="5957885E" w14:textId="77777777" w:rsidR="00A0237C" w:rsidRDefault="00661F17">
            <w:pPr>
              <w:spacing w:after="213"/>
            </w:pPr>
            <w:r>
              <w:rPr>
                <w:rFonts w:ascii="Arial" w:eastAsia="Arial" w:hAnsi="Arial" w:cs="Arial"/>
                <w:b/>
                <w:sz w:val="18"/>
              </w:rPr>
              <w:t>Color</w:t>
            </w:r>
          </w:p>
          <w:p w14:paraId="0E175E36" w14:textId="77777777" w:rsidR="00A0237C" w:rsidRDefault="00661F17">
            <w:pPr>
              <w:spacing w:after="0" w:line="240" w:lineRule="auto"/>
              <w:ind w:right="2094"/>
            </w:pPr>
            <w:r>
              <w:rPr>
                <w:rFonts w:ascii="Arial" w:eastAsia="Arial" w:hAnsi="Arial" w:cs="Arial"/>
                <w:b/>
                <w:sz w:val="18"/>
                <w:u w:val="single" w:color="000000"/>
              </w:rPr>
              <w:t xml:space="preserve">Property </w:t>
            </w:r>
            <w:r>
              <w:rPr>
                <w:rFonts w:ascii="Arial" w:eastAsia="Arial" w:hAnsi="Arial" w:cs="Arial"/>
                <w:b/>
                <w:sz w:val="18"/>
              </w:rPr>
              <w:t>pH</w:t>
            </w:r>
          </w:p>
          <w:p w14:paraId="3185EBD9" w14:textId="77777777" w:rsidR="00A0237C" w:rsidRDefault="00661F17">
            <w:pPr>
              <w:spacing w:after="0"/>
            </w:pPr>
            <w:r>
              <w:rPr>
                <w:rFonts w:ascii="Arial" w:eastAsia="Arial" w:hAnsi="Arial" w:cs="Arial"/>
                <w:b/>
                <w:sz w:val="18"/>
              </w:rPr>
              <w:t>Melting / freezing point</w:t>
            </w:r>
          </w:p>
          <w:p w14:paraId="79B5C071" w14:textId="77777777" w:rsidR="00A0237C" w:rsidRDefault="00661F17">
            <w:pPr>
              <w:spacing w:after="0" w:line="240" w:lineRule="auto"/>
              <w:ind w:right="277"/>
            </w:pPr>
            <w:r>
              <w:rPr>
                <w:rFonts w:ascii="Arial" w:eastAsia="Arial" w:hAnsi="Arial" w:cs="Arial"/>
                <w:b/>
                <w:sz w:val="18"/>
              </w:rPr>
              <w:t>Boiling point / boiling range Flash Point</w:t>
            </w:r>
          </w:p>
          <w:p w14:paraId="4CA49C5F" w14:textId="77777777" w:rsidR="00A0237C" w:rsidRDefault="00661F17">
            <w:pPr>
              <w:spacing w:after="0"/>
            </w:pPr>
            <w:r>
              <w:rPr>
                <w:rFonts w:ascii="Arial" w:eastAsia="Arial" w:hAnsi="Arial" w:cs="Arial"/>
                <w:b/>
                <w:sz w:val="18"/>
              </w:rPr>
              <w:t>Evaporation Rate</w:t>
            </w:r>
          </w:p>
          <w:p w14:paraId="620FC2F3" w14:textId="77777777" w:rsidR="00A0237C" w:rsidRDefault="00661F17">
            <w:pPr>
              <w:spacing w:after="0"/>
            </w:pPr>
            <w:r>
              <w:rPr>
                <w:rFonts w:ascii="Arial" w:eastAsia="Arial" w:hAnsi="Arial" w:cs="Arial"/>
                <w:b/>
                <w:sz w:val="18"/>
              </w:rPr>
              <w:t>Flammability (solid, gas)</w:t>
            </w:r>
          </w:p>
          <w:p w14:paraId="11B6C756" w14:textId="77777777" w:rsidR="00A0237C" w:rsidRDefault="00661F17">
            <w:pPr>
              <w:spacing w:after="0"/>
            </w:pPr>
            <w:r>
              <w:rPr>
                <w:rFonts w:ascii="Arial" w:eastAsia="Arial" w:hAnsi="Arial" w:cs="Arial"/>
                <w:b/>
                <w:sz w:val="18"/>
              </w:rPr>
              <w:t>Flammability Limit in Air</w:t>
            </w:r>
          </w:p>
          <w:p w14:paraId="2C09E6AA" w14:textId="77777777" w:rsidR="00A0237C" w:rsidRDefault="00661F17">
            <w:pPr>
              <w:spacing w:after="0"/>
              <w:ind w:left="187"/>
            </w:pPr>
            <w:r>
              <w:rPr>
                <w:rFonts w:ascii="Arial" w:eastAsia="Arial" w:hAnsi="Arial" w:cs="Arial"/>
                <w:b/>
                <w:sz w:val="18"/>
              </w:rPr>
              <w:t>Upper flammability limit</w:t>
            </w:r>
          </w:p>
          <w:p w14:paraId="12E2D8FC" w14:textId="77777777" w:rsidR="00A0237C" w:rsidRDefault="00661F17">
            <w:pPr>
              <w:spacing w:after="0"/>
              <w:ind w:left="187"/>
            </w:pPr>
            <w:r>
              <w:rPr>
                <w:rFonts w:ascii="Arial" w:eastAsia="Arial" w:hAnsi="Arial" w:cs="Arial"/>
                <w:b/>
                <w:sz w:val="18"/>
              </w:rPr>
              <w:t>Lower flammability limit</w:t>
            </w:r>
          </w:p>
          <w:p w14:paraId="23AAEB21" w14:textId="77777777" w:rsidR="00A0237C" w:rsidRDefault="00661F17">
            <w:pPr>
              <w:spacing w:after="0" w:line="240" w:lineRule="auto"/>
              <w:ind w:right="1295"/>
            </w:pPr>
            <w:r>
              <w:rPr>
                <w:rFonts w:ascii="Arial" w:eastAsia="Arial" w:hAnsi="Arial" w:cs="Arial"/>
                <w:b/>
                <w:sz w:val="18"/>
              </w:rPr>
              <w:t>Vapor pressure Vapor density</w:t>
            </w:r>
          </w:p>
          <w:p w14:paraId="6F0B1193" w14:textId="77777777" w:rsidR="00A0237C" w:rsidRDefault="00661F17">
            <w:pPr>
              <w:spacing w:after="0"/>
            </w:pPr>
            <w:r>
              <w:rPr>
                <w:rFonts w:ascii="Arial" w:eastAsia="Arial" w:hAnsi="Arial" w:cs="Arial"/>
                <w:b/>
                <w:sz w:val="18"/>
              </w:rPr>
              <w:t>Specific Gravity</w:t>
            </w:r>
          </w:p>
          <w:p w14:paraId="16AE2446" w14:textId="77777777" w:rsidR="00A0237C" w:rsidRDefault="00661F17">
            <w:pPr>
              <w:spacing w:after="0"/>
            </w:pPr>
            <w:r>
              <w:rPr>
                <w:rFonts w:ascii="Arial" w:eastAsia="Arial" w:hAnsi="Arial" w:cs="Arial"/>
                <w:b/>
                <w:sz w:val="18"/>
              </w:rPr>
              <w:t>Water Solubility</w:t>
            </w:r>
          </w:p>
          <w:p w14:paraId="31B24C40" w14:textId="77777777" w:rsidR="00A0237C" w:rsidRDefault="00661F17">
            <w:pPr>
              <w:spacing w:after="0"/>
            </w:pPr>
            <w:r>
              <w:rPr>
                <w:rFonts w:ascii="Arial" w:eastAsia="Arial" w:hAnsi="Arial" w:cs="Arial"/>
                <w:b/>
                <w:sz w:val="18"/>
              </w:rPr>
              <w:t>Solubility in other solvents</w:t>
            </w:r>
          </w:p>
        </w:tc>
        <w:tc>
          <w:tcPr>
            <w:tcW w:w="3130" w:type="dxa"/>
            <w:tcBorders>
              <w:top w:val="nil"/>
              <w:left w:val="nil"/>
              <w:bottom w:val="nil"/>
              <w:right w:val="nil"/>
            </w:tcBorders>
          </w:tcPr>
          <w:p w14:paraId="2023FD48" w14:textId="77777777" w:rsidR="00A0237C" w:rsidRDefault="00661F17">
            <w:pPr>
              <w:spacing w:after="0"/>
              <w:ind w:left="1"/>
            </w:pPr>
            <w:r>
              <w:rPr>
                <w:rFonts w:ascii="Arial" w:eastAsia="Arial" w:hAnsi="Arial" w:cs="Arial"/>
                <w:sz w:val="18"/>
              </w:rPr>
              <w:t>Blue</w:t>
            </w:r>
          </w:p>
          <w:p w14:paraId="1FB87851" w14:textId="77777777" w:rsidR="00A0237C" w:rsidRDefault="00661F17">
            <w:pPr>
              <w:spacing w:after="218"/>
              <w:ind w:left="1"/>
            </w:pPr>
            <w:r>
              <w:rPr>
                <w:rFonts w:ascii="Arial" w:eastAsia="Arial" w:hAnsi="Arial" w:cs="Arial"/>
                <w:sz w:val="18"/>
              </w:rPr>
              <w:t>No information available</w:t>
            </w:r>
          </w:p>
          <w:p w14:paraId="02EC8802" w14:textId="77777777" w:rsidR="00A0237C" w:rsidRDefault="00661F17">
            <w:pPr>
              <w:spacing w:after="0"/>
              <w:ind w:left="1"/>
            </w:pPr>
            <w:r>
              <w:rPr>
                <w:rFonts w:ascii="Arial" w:eastAsia="Arial" w:hAnsi="Arial" w:cs="Arial"/>
                <w:b/>
                <w:sz w:val="18"/>
                <w:u w:val="single" w:color="000000"/>
              </w:rPr>
              <w:t xml:space="preserve">Values  </w:t>
            </w:r>
          </w:p>
          <w:p w14:paraId="472A5A44" w14:textId="77777777" w:rsidR="00A0237C" w:rsidRDefault="00661F17">
            <w:pPr>
              <w:spacing w:after="0"/>
              <w:ind w:left="1"/>
            </w:pPr>
            <w:r>
              <w:rPr>
                <w:rFonts w:ascii="Arial" w:eastAsia="Arial" w:hAnsi="Arial" w:cs="Arial"/>
                <w:sz w:val="18"/>
              </w:rPr>
              <w:t>No data available</w:t>
            </w:r>
          </w:p>
          <w:p w14:paraId="3ED5BC9F" w14:textId="77777777" w:rsidR="00A0237C" w:rsidRDefault="00661F17">
            <w:pPr>
              <w:spacing w:after="0"/>
              <w:ind w:left="1"/>
            </w:pPr>
            <w:r>
              <w:rPr>
                <w:rFonts w:ascii="Arial" w:eastAsia="Arial" w:hAnsi="Arial" w:cs="Arial"/>
                <w:sz w:val="18"/>
              </w:rPr>
              <w:t>No data available</w:t>
            </w:r>
          </w:p>
          <w:p w14:paraId="28B1E90B" w14:textId="77777777" w:rsidR="00A0237C" w:rsidRDefault="00661F17">
            <w:pPr>
              <w:spacing w:after="0"/>
              <w:ind w:left="1"/>
            </w:pPr>
            <w:r>
              <w:rPr>
                <w:rFonts w:ascii="Arial" w:eastAsia="Arial" w:hAnsi="Arial" w:cs="Arial"/>
                <w:sz w:val="18"/>
              </w:rPr>
              <w:t>No data available</w:t>
            </w:r>
          </w:p>
          <w:p w14:paraId="4C461733" w14:textId="77777777" w:rsidR="00A0237C" w:rsidRDefault="00661F17">
            <w:pPr>
              <w:spacing w:after="0"/>
              <w:ind w:left="1"/>
            </w:pPr>
            <w:r>
              <w:rPr>
                <w:rFonts w:ascii="Arial" w:eastAsia="Arial" w:hAnsi="Arial" w:cs="Arial"/>
                <w:sz w:val="18"/>
              </w:rPr>
              <w:t>No data available</w:t>
            </w:r>
          </w:p>
          <w:p w14:paraId="37F4CEF4" w14:textId="77777777" w:rsidR="00A0237C" w:rsidRDefault="00661F17">
            <w:pPr>
              <w:spacing w:after="0"/>
              <w:ind w:left="1"/>
            </w:pPr>
            <w:r>
              <w:rPr>
                <w:rFonts w:ascii="Arial" w:eastAsia="Arial" w:hAnsi="Arial" w:cs="Arial"/>
                <w:sz w:val="18"/>
              </w:rPr>
              <w:t>No data available</w:t>
            </w:r>
          </w:p>
          <w:p w14:paraId="45B42ECC" w14:textId="77777777" w:rsidR="00A0237C" w:rsidRDefault="00661F17">
            <w:pPr>
              <w:spacing w:after="190"/>
              <w:ind w:left="1"/>
            </w:pPr>
            <w:r>
              <w:rPr>
                <w:rFonts w:ascii="Arial" w:eastAsia="Arial" w:hAnsi="Arial" w:cs="Arial"/>
                <w:sz w:val="18"/>
              </w:rPr>
              <w:t>No data available</w:t>
            </w:r>
          </w:p>
          <w:p w14:paraId="2C741EE1" w14:textId="77777777" w:rsidR="00A0237C" w:rsidRDefault="00661F17">
            <w:pPr>
              <w:spacing w:after="0"/>
            </w:pPr>
            <w:r>
              <w:rPr>
                <w:rFonts w:ascii="Arial" w:eastAsia="Arial" w:hAnsi="Arial" w:cs="Arial"/>
                <w:sz w:val="18"/>
              </w:rPr>
              <w:t>No data available</w:t>
            </w:r>
          </w:p>
          <w:p w14:paraId="7DD15E40" w14:textId="77777777" w:rsidR="00A0237C" w:rsidRDefault="00661F17">
            <w:pPr>
              <w:spacing w:after="0"/>
            </w:pPr>
            <w:r>
              <w:rPr>
                <w:rFonts w:ascii="Arial" w:eastAsia="Arial" w:hAnsi="Arial" w:cs="Arial"/>
                <w:sz w:val="18"/>
              </w:rPr>
              <w:t>No data available</w:t>
            </w:r>
          </w:p>
          <w:p w14:paraId="6419A626" w14:textId="77777777" w:rsidR="00A0237C" w:rsidRDefault="00661F17">
            <w:pPr>
              <w:spacing w:after="0"/>
              <w:ind w:left="1"/>
            </w:pPr>
            <w:r>
              <w:rPr>
                <w:rFonts w:ascii="Arial" w:eastAsia="Arial" w:hAnsi="Arial" w:cs="Arial"/>
                <w:sz w:val="18"/>
              </w:rPr>
              <w:t>No data available</w:t>
            </w:r>
          </w:p>
          <w:p w14:paraId="4707E508" w14:textId="77777777" w:rsidR="00A0237C" w:rsidRDefault="00661F17">
            <w:pPr>
              <w:spacing w:after="0"/>
              <w:ind w:left="1"/>
            </w:pPr>
            <w:r>
              <w:rPr>
                <w:rFonts w:ascii="Arial" w:eastAsia="Arial" w:hAnsi="Arial" w:cs="Arial"/>
                <w:sz w:val="18"/>
              </w:rPr>
              <w:t>No data available</w:t>
            </w:r>
          </w:p>
          <w:p w14:paraId="14EA4CF5" w14:textId="77777777" w:rsidR="00A0237C" w:rsidRDefault="00661F17">
            <w:pPr>
              <w:spacing w:after="0"/>
              <w:ind w:left="1"/>
            </w:pPr>
            <w:r>
              <w:rPr>
                <w:rFonts w:ascii="Arial" w:eastAsia="Arial" w:hAnsi="Arial" w:cs="Arial"/>
                <w:sz w:val="18"/>
              </w:rPr>
              <w:t>No data available</w:t>
            </w:r>
          </w:p>
          <w:p w14:paraId="7B971FCD" w14:textId="77777777" w:rsidR="00A0237C" w:rsidRDefault="00661F17">
            <w:pPr>
              <w:spacing w:after="0"/>
              <w:ind w:left="1"/>
            </w:pPr>
            <w:r>
              <w:rPr>
                <w:rFonts w:ascii="Arial" w:eastAsia="Arial" w:hAnsi="Arial" w:cs="Arial"/>
                <w:sz w:val="18"/>
              </w:rPr>
              <w:t>Soluble in water</w:t>
            </w:r>
          </w:p>
          <w:p w14:paraId="6FAC02A4" w14:textId="77777777" w:rsidR="00A0237C" w:rsidRDefault="00661F17">
            <w:pPr>
              <w:spacing w:after="0"/>
              <w:ind w:left="1"/>
            </w:pPr>
            <w:r>
              <w:rPr>
                <w:rFonts w:ascii="Arial" w:eastAsia="Arial" w:hAnsi="Arial" w:cs="Arial"/>
                <w:sz w:val="18"/>
              </w:rPr>
              <w:t>No data available</w:t>
            </w:r>
          </w:p>
        </w:tc>
        <w:tc>
          <w:tcPr>
            <w:tcW w:w="2081" w:type="dxa"/>
            <w:vMerge w:val="restart"/>
            <w:tcBorders>
              <w:top w:val="nil"/>
              <w:left w:val="nil"/>
              <w:bottom w:val="nil"/>
              <w:right w:val="nil"/>
            </w:tcBorders>
          </w:tcPr>
          <w:p w14:paraId="34EE417E" w14:textId="77777777" w:rsidR="00A0237C" w:rsidRDefault="00661F17">
            <w:pPr>
              <w:spacing w:after="0"/>
            </w:pPr>
            <w:r>
              <w:rPr>
                <w:rFonts w:ascii="Arial" w:eastAsia="Arial" w:hAnsi="Arial" w:cs="Arial"/>
                <w:b/>
                <w:sz w:val="18"/>
              </w:rPr>
              <w:t>Odor</w:t>
            </w:r>
          </w:p>
          <w:p w14:paraId="3353589D" w14:textId="77777777" w:rsidR="00A0237C" w:rsidRDefault="00661F17">
            <w:pPr>
              <w:spacing w:after="213"/>
            </w:pPr>
            <w:r>
              <w:rPr>
                <w:rFonts w:ascii="Arial" w:eastAsia="Arial" w:hAnsi="Arial" w:cs="Arial"/>
                <w:b/>
                <w:sz w:val="18"/>
              </w:rPr>
              <w:t>Odor Threshold</w:t>
            </w:r>
          </w:p>
          <w:p w14:paraId="1F7B50B6" w14:textId="77777777" w:rsidR="00A0237C" w:rsidRDefault="00661F17">
            <w:pPr>
              <w:spacing w:after="5" w:line="234" w:lineRule="auto"/>
              <w:ind w:right="55"/>
              <w:jc w:val="both"/>
            </w:pPr>
            <w:proofErr w:type="gramStart"/>
            <w:r>
              <w:rPr>
                <w:rFonts w:ascii="Arial" w:eastAsia="Arial" w:hAnsi="Arial" w:cs="Arial"/>
                <w:b/>
                <w:sz w:val="18"/>
                <w:u w:val="single" w:color="000000"/>
              </w:rPr>
              <w:t>Remarks  Method</w:t>
            </w:r>
            <w:proofErr w:type="gramEnd"/>
            <w:r>
              <w:rPr>
                <w:rFonts w:ascii="Arial" w:eastAsia="Arial" w:hAnsi="Arial" w:cs="Arial"/>
                <w:b/>
                <w:sz w:val="18"/>
                <w:u w:val="single" w:color="000000"/>
              </w:rPr>
              <w:t xml:space="preserve">  </w:t>
            </w:r>
            <w:r>
              <w:rPr>
                <w:rFonts w:ascii="Arial" w:eastAsia="Arial" w:hAnsi="Arial" w:cs="Arial"/>
                <w:sz w:val="18"/>
              </w:rPr>
              <w:t>None known</w:t>
            </w:r>
          </w:p>
          <w:p w14:paraId="58D40924" w14:textId="77777777" w:rsidR="00A0237C" w:rsidRDefault="00661F17">
            <w:pPr>
              <w:spacing w:after="0"/>
            </w:pPr>
            <w:r>
              <w:rPr>
                <w:rFonts w:ascii="Arial" w:eastAsia="Arial" w:hAnsi="Arial" w:cs="Arial"/>
                <w:sz w:val="18"/>
              </w:rPr>
              <w:t>None known</w:t>
            </w:r>
          </w:p>
          <w:p w14:paraId="596F9EAA" w14:textId="77777777" w:rsidR="00A0237C" w:rsidRDefault="00661F17">
            <w:pPr>
              <w:spacing w:after="0"/>
            </w:pPr>
            <w:r>
              <w:rPr>
                <w:rFonts w:ascii="Arial" w:eastAsia="Arial" w:hAnsi="Arial" w:cs="Arial"/>
                <w:sz w:val="18"/>
              </w:rPr>
              <w:t>None known</w:t>
            </w:r>
          </w:p>
          <w:p w14:paraId="2A26D1E0" w14:textId="77777777" w:rsidR="00A0237C" w:rsidRDefault="00661F17">
            <w:pPr>
              <w:spacing w:after="0"/>
            </w:pPr>
            <w:r>
              <w:rPr>
                <w:rFonts w:ascii="Arial" w:eastAsia="Arial" w:hAnsi="Arial" w:cs="Arial"/>
                <w:sz w:val="18"/>
              </w:rPr>
              <w:t>None known</w:t>
            </w:r>
          </w:p>
          <w:p w14:paraId="2E4E4A5B" w14:textId="77777777" w:rsidR="00A0237C" w:rsidRDefault="00661F17">
            <w:pPr>
              <w:spacing w:after="0"/>
            </w:pPr>
            <w:r>
              <w:rPr>
                <w:rFonts w:ascii="Arial" w:eastAsia="Arial" w:hAnsi="Arial" w:cs="Arial"/>
                <w:sz w:val="18"/>
              </w:rPr>
              <w:t>None known</w:t>
            </w:r>
          </w:p>
          <w:p w14:paraId="0C873F95" w14:textId="77777777" w:rsidR="00A0237C" w:rsidRDefault="00661F17">
            <w:pPr>
              <w:spacing w:after="604"/>
            </w:pPr>
            <w:r>
              <w:rPr>
                <w:rFonts w:ascii="Arial" w:eastAsia="Arial" w:hAnsi="Arial" w:cs="Arial"/>
                <w:sz w:val="18"/>
              </w:rPr>
              <w:t>None known</w:t>
            </w:r>
          </w:p>
          <w:p w14:paraId="3B9EE549" w14:textId="77777777" w:rsidR="00A0237C" w:rsidRDefault="00661F17">
            <w:pPr>
              <w:spacing w:after="0"/>
            </w:pPr>
            <w:r>
              <w:rPr>
                <w:rFonts w:ascii="Arial" w:eastAsia="Arial" w:hAnsi="Arial" w:cs="Arial"/>
                <w:sz w:val="18"/>
              </w:rPr>
              <w:t>None known</w:t>
            </w:r>
          </w:p>
          <w:p w14:paraId="59CEF729" w14:textId="77777777" w:rsidR="00A0237C" w:rsidRDefault="00661F17">
            <w:pPr>
              <w:spacing w:after="0"/>
            </w:pPr>
            <w:r>
              <w:rPr>
                <w:rFonts w:ascii="Arial" w:eastAsia="Arial" w:hAnsi="Arial" w:cs="Arial"/>
                <w:sz w:val="18"/>
              </w:rPr>
              <w:t>None known</w:t>
            </w:r>
          </w:p>
          <w:p w14:paraId="73ECD155" w14:textId="77777777" w:rsidR="00A0237C" w:rsidRDefault="00661F17">
            <w:pPr>
              <w:spacing w:after="0"/>
            </w:pPr>
            <w:r>
              <w:rPr>
                <w:rFonts w:ascii="Arial" w:eastAsia="Arial" w:hAnsi="Arial" w:cs="Arial"/>
                <w:sz w:val="18"/>
              </w:rPr>
              <w:t>None known</w:t>
            </w:r>
          </w:p>
          <w:p w14:paraId="5F27AA3B" w14:textId="77777777" w:rsidR="00A0237C" w:rsidRDefault="00661F17">
            <w:pPr>
              <w:spacing w:after="0"/>
            </w:pPr>
            <w:r>
              <w:rPr>
                <w:rFonts w:ascii="Arial" w:eastAsia="Arial" w:hAnsi="Arial" w:cs="Arial"/>
                <w:sz w:val="18"/>
              </w:rPr>
              <w:t>None known</w:t>
            </w:r>
          </w:p>
          <w:p w14:paraId="0FBA791F" w14:textId="77777777" w:rsidR="00A0237C" w:rsidRDefault="00661F17">
            <w:pPr>
              <w:spacing w:after="0"/>
            </w:pPr>
            <w:r>
              <w:rPr>
                <w:rFonts w:ascii="Arial" w:eastAsia="Arial" w:hAnsi="Arial" w:cs="Arial"/>
                <w:sz w:val="18"/>
              </w:rPr>
              <w:t>None known</w:t>
            </w:r>
          </w:p>
          <w:p w14:paraId="7FC54C03" w14:textId="77777777" w:rsidR="00A0237C" w:rsidRDefault="00661F17">
            <w:pPr>
              <w:spacing w:after="0"/>
            </w:pPr>
            <w:r>
              <w:rPr>
                <w:rFonts w:ascii="Arial" w:eastAsia="Arial" w:hAnsi="Arial" w:cs="Arial"/>
                <w:sz w:val="18"/>
              </w:rPr>
              <w:t>None known</w:t>
            </w:r>
          </w:p>
          <w:p w14:paraId="4F02004E" w14:textId="77777777" w:rsidR="00A0237C" w:rsidRDefault="00661F17">
            <w:pPr>
              <w:spacing w:after="0"/>
            </w:pPr>
            <w:r>
              <w:rPr>
                <w:rFonts w:ascii="Arial" w:eastAsia="Arial" w:hAnsi="Arial" w:cs="Arial"/>
                <w:sz w:val="18"/>
              </w:rPr>
              <w:t>None known</w:t>
            </w:r>
          </w:p>
          <w:p w14:paraId="1AD29BDC" w14:textId="77777777" w:rsidR="00A0237C" w:rsidRDefault="00661F17">
            <w:pPr>
              <w:spacing w:after="0"/>
            </w:pPr>
            <w:r>
              <w:rPr>
                <w:rFonts w:ascii="Arial" w:eastAsia="Arial" w:hAnsi="Arial" w:cs="Arial"/>
                <w:sz w:val="18"/>
              </w:rPr>
              <w:t>None known</w:t>
            </w:r>
          </w:p>
          <w:p w14:paraId="1CB21380" w14:textId="77777777" w:rsidR="00A0237C" w:rsidRDefault="00661F17">
            <w:pPr>
              <w:spacing w:after="0"/>
            </w:pPr>
            <w:r>
              <w:rPr>
                <w:rFonts w:ascii="Arial" w:eastAsia="Arial" w:hAnsi="Arial" w:cs="Arial"/>
                <w:sz w:val="18"/>
              </w:rPr>
              <w:t>None known</w:t>
            </w:r>
          </w:p>
          <w:p w14:paraId="76A2E166" w14:textId="77777777" w:rsidR="00A0237C" w:rsidRDefault="00661F17">
            <w:pPr>
              <w:spacing w:after="0"/>
            </w:pPr>
            <w:r>
              <w:rPr>
                <w:rFonts w:ascii="Arial" w:eastAsia="Arial" w:hAnsi="Arial" w:cs="Arial"/>
                <w:sz w:val="18"/>
              </w:rPr>
              <w:t>None known</w:t>
            </w:r>
          </w:p>
        </w:tc>
        <w:tc>
          <w:tcPr>
            <w:tcW w:w="1925" w:type="dxa"/>
            <w:vMerge w:val="restart"/>
            <w:tcBorders>
              <w:top w:val="nil"/>
              <w:left w:val="nil"/>
              <w:bottom w:val="nil"/>
              <w:right w:val="nil"/>
            </w:tcBorders>
          </w:tcPr>
          <w:p w14:paraId="61AE0655" w14:textId="77777777" w:rsidR="00A0237C" w:rsidRDefault="00661F17">
            <w:pPr>
              <w:spacing w:after="0"/>
            </w:pPr>
            <w:r>
              <w:rPr>
                <w:rFonts w:ascii="Arial" w:eastAsia="Arial" w:hAnsi="Arial" w:cs="Arial"/>
                <w:sz w:val="18"/>
              </w:rPr>
              <w:t>Fresh</w:t>
            </w:r>
          </w:p>
          <w:p w14:paraId="6C35C384" w14:textId="77777777" w:rsidR="00A0237C" w:rsidRDefault="00661F17">
            <w:pPr>
              <w:spacing w:after="0"/>
              <w:jc w:val="both"/>
            </w:pPr>
            <w:r>
              <w:rPr>
                <w:rFonts w:ascii="Arial" w:eastAsia="Arial" w:hAnsi="Arial" w:cs="Arial"/>
                <w:sz w:val="18"/>
              </w:rPr>
              <w:t>No information available</w:t>
            </w:r>
          </w:p>
        </w:tc>
      </w:tr>
      <w:tr w:rsidR="00A0237C" w14:paraId="00FE7667" w14:textId="77777777">
        <w:trPr>
          <w:trHeight w:val="2888"/>
        </w:trPr>
        <w:tc>
          <w:tcPr>
            <w:tcW w:w="6251" w:type="dxa"/>
            <w:gridSpan w:val="2"/>
            <w:tcBorders>
              <w:top w:val="nil"/>
              <w:left w:val="nil"/>
              <w:bottom w:val="nil"/>
              <w:right w:val="nil"/>
            </w:tcBorders>
          </w:tcPr>
          <w:p w14:paraId="77293B3D" w14:textId="77777777" w:rsidR="00A0237C" w:rsidRDefault="00661F17">
            <w:pPr>
              <w:spacing w:after="0"/>
            </w:pPr>
            <w:r>
              <w:rPr>
                <w:rFonts w:ascii="Arial" w:eastAsia="Arial" w:hAnsi="Arial" w:cs="Arial"/>
                <w:b/>
                <w:sz w:val="18"/>
              </w:rPr>
              <w:t>Partition coefficient: n-octanol/</w:t>
            </w:r>
            <w:proofErr w:type="spellStart"/>
            <w:r>
              <w:rPr>
                <w:rFonts w:ascii="Arial" w:eastAsia="Arial" w:hAnsi="Arial" w:cs="Arial"/>
                <w:b/>
                <w:sz w:val="18"/>
              </w:rPr>
              <w:t>water</w:t>
            </w:r>
            <w:r>
              <w:rPr>
                <w:rFonts w:ascii="Arial" w:eastAsia="Arial" w:hAnsi="Arial" w:cs="Arial"/>
                <w:sz w:val="18"/>
              </w:rPr>
              <w:t>No</w:t>
            </w:r>
            <w:proofErr w:type="spellEnd"/>
            <w:r>
              <w:rPr>
                <w:rFonts w:ascii="Arial" w:eastAsia="Arial" w:hAnsi="Arial" w:cs="Arial"/>
                <w:sz w:val="18"/>
              </w:rPr>
              <w:t xml:space="preserve"> data available</w:t>
            </w:r>
          </w:p>
          <w:p w14:paraId="03D28FB2" w14:textId="77777777" w:rsidR="00A0237C" w:rsidRDefault="00661F17">
            <w:pPr>
              <w:tabs>
                <w:tab w:val="center" w:pos="3816"/>
              </w:tabs>
              <w:spacing w:after="0"/>
            </w:pPr>
            <w:r>
              <w:rPr>
                <w:rFonts w:ascii="Arial" w:eastAsia="Arial" w:hAnsi="Arial" w:cs="Arial"/>
                <w:b/>
                <w:sz w:val="18"/>
              </w:rPr>
              <w:t>Autoignition temperature</w:t>
            </w:r>
            <w:r>
              <w:rPr>
                <w:rFonts w:ascii="Arial" w:eastAsia="Arial" w:hAnsi="Arial" w:cs="Arial"/>
                <w:b/>
                <w:sz w:val="18"/>
              </w:rPr>
              <w:tab/>
            </w:r>
            <w:r>
              <w:rPr>
                <w:rFonts w:ascii="Arial" w:eastAsia="Arial" w:hAnsi="Arial" w:cs="Arial"/>
                <w:sz w:val="18"/>
              </w:rPr>
              <w:t>No data available</w:t>
            </w:r>
          </w:p>
          <w:p w14:paraId="3FDF4EF2" w14:textId="77777777" w:rsidR="00A0237C" w:rsidRDefault="00661F17">
            <w:pPr>
              <w:tabs>
                <w:tab w:val="center" w:pos="3816"/>
              </w:tabs>
              <w:spacing w:after="0"/>
            </w:pPr>
            <w:r>
              <w:rPr>
                <w:rFonts w:ascii="Arial" w:eastAsia="Arial" w:hAnsi="Arial" w:cs="Arial"/>
                <w:b/>
                <w:sz w:val="18"/>
              </w:rPr>
              <w:t>Decomposition temperature</w:t>
            </w:r>
            <w:r>
              <w:rPr>
                <w:rFonts w:ascii="Arial" w:eastAsia="Arial" w:hAnsi="Arial" w:cs="Arial"/>
                <w:b/>
                <w:sz w:val="18"/>
              </w:rPr>
              <w:tab/>
            </w:r>
            <w:r>
              <w:rPr>
                <w:rFonts w:ascii="Arial" w:eastAsia="Arial" w:hAnsi="Arial" w:cs="Arial"/>
                <w:sz w:val="18"/>
              </w:rPr>
              <w:t>No data available</w:t>
            </w:r>
          </w:p>
          <w:p w14:paraId="74E464FD" w14:textId="77777777" w:rsidR="00A0237C" w:rsidRDefault="00661F17">
            <w:pPr>
              <w:tabs>
                <w:tab w:val="center" w:pos="3816"/>
              </w:tabs>
              <w:spacing w:after="0"/>
            </w:pPr>
            <w:r>
              <w:rPr>
                <w:rFonts w:ascii="Arial" w:eastAsia="Arial" w:hAnsi="Arial" w:cs="Arial"/>
                <w:b/>
                <w:sz w:val="18"/>
              </w:rPr>
              <w:t>Kinematic viscosity</w:t>
            </w:r>
            <w:r>
              <w:rPr>
                <w:rFonts w:ascii="Arial" w:eastAsia="Arial" w:hAnsi="Arial" w:cs="Arial"/>
                <w:b/>
                <w:sz w:val="18"/>
              </w:rPr>
              <w:tab/>
            </w:r>
            <w:r>
              <w:rPr>
                <w:rFonts w:ascii="Arial" w:eastAsia="Arial" w:hAnsi="Arial" w:cs="Arial"/>
                <w:sz w:val="18"/>
              </w:rPr>
              <w:t>No data available</w:t>
            </w:r>
          </w:p>
          <w:p w14:paraId="79033E42" w14:textId="77777777" w:rsidR="00A0237C" w:rsidRDefault="00661F17">
            <w:pPr>
              <w:tabs>
                <w:tab w:val="center" w:pos="3816"/>
              </w:tabs>
              <w:spacing w:after="0"/>
            </w:pPr>
            <w:r>
              <w:rPr>
                <w:rFonts w:ascii="Arial" w:eastAsia="Arial" w:hAnsi="Arial" w:cs="Arial"/>
                <w:b/>
                <w:sz w:val="18"/>
              </w:rPr>
              <w:t>Dynamic viscosity</w:t>
            </w:r>
            <w:r>
              <w:rPr>
                <w:rFonts w:ascii="Arial" w:eastAsia="Arial" w:hAnsi="Arial" w:cs="Arial"/>
                <w:b/>
                <w:sz w:val="18"/>
              </w:rPr>
              <w:tab/>
            </w:r>
            <w:r>
              <w:rPr>
                <w:rFonts w:ascii="Arial" w:eastAsia="Arial" w:hAnsi="Arial" w:cs="Arial"/>
                <w:sz w:val="18"/>
              </w:rPr>
              <w:t>No data available</w:t>
            </w:r>
          </w:p>
          <w:p w14:paraId="0C787007" w14:textId="77777777" w:rsidR="00A0237C" w:rsidRDefault="00661F17">
            <w:pPr>
              <w:tabs>
                <w:tab w:val="center" w:pos="3819"/>
              </w:tabs>
              <w:spacing w:after="0"/>
            </w:pPr>
            <w:r>
              <w:rPr>
                <w:rFonts w:ascii="Arial" w:eastAsia="Arial" w:hAnsi="Arial" w:cs="Arial"/>
                <w:b/>
                <w:sz w:val="18"/>
              </w:rPr>
              <w:t>Explosive properties</w:t>
            </w:r>
            <w:r>
              <w:rPr>
                <w:rFonts w:ascii="Arial" w:eastAsia="Arial" w:hAnsi="Arial" w:cs="Arial"/>
                <w:b/>
                <w:sz w:val="18"/>
              </w:rPr>
              <w:tab/>
            </w:r>
            <w:r>
              <w:rPr>
                <w:rFonts w:ascii="Arial" w:eastAsia="Arial" w:hAnsi="Arial" w:cs="Arial"/>
                <w:sz w:val="18"/>
              </w:rPr>
              <w:t>No data available</w:t>
            </w:r>
          </w:p>
          <w:p w14:paraId="036E6E60" w14:textId="77777777" w:rsidR="00A0237C" w:rsidRDefault="00661F17">
            <w:pPr>
              <w:tabs>
                <w:tab w:val="center" w:pos="3819"/>
              </w:tabs>
              <w:spacing w:after="195"/>
            </w:pPr>
            <w:r>
              <w:rPr>
                <w:rFonts w:ascii="Arial" w:eastAsia="Arial" w:hAnsi="Arial" w:cs="Arial"/>
                <w:b/>
                <w:sz w:val="18"/>
              </w:rPr>
              <w:t>Oxidizing properties</w:t>
            </w:r>
            <w:r>
              <w:rPr>
                <w:rFonts w:ascii="Arial" w:eastAsia="Arial" w:hAnsi="Arial" w:cs="Arial"/>
                <w:b/>
                <w:sz w:val="18"/>
              </w:rPr>
              <w:tab/>
            </w:r>
            <w:r>
              <w:rPr>
                <w:rFonts w:ascii="Arial" w:eastAsia="Arial" w:hAnsi="Arial" w:cs="Arial"/>
                <w:sz w:val="18"/>
              </w:rPr>
              <w:t>No data available</w:t>
            </w:r>
          </w:p>
          <w:p w14:paraId="3E8D0455" w14:textId="77777777" w:rsidR="00A0237C" w:rsidRDefault="00661F17">
            <w:pPr>
              <w:spacing w:after="186"/>
            </w:pPr>
            <w:r>
              <w:rPr>
                <w:rFonts w:ascii="Arial" w:eastAsia="Arial" w:hAnsi="Arial" w:cs="Arial"/>
                <w:b/>
                <w:sz w:val="18"/>
                <w:u w:val="single" w:color="000000"/>
              </w:rPr>
              <w:t>Other Information</w:t>
            </w:r>
          </w:p>
          <w:p w14:paraId="42EC1835" w14:textId="77777777" w:rsidR="00A0237C" w:rsidRDefault="00661F17">
            <w:pPr>
              <w:spacing w:after="0" w:line="252" w:lineRule="auto"/>
              <w:ind w:right="1350"/>
            </w:pPr>
            <w:r>
              <w:rPr>
                <w:rFonts w:ascii="Arial" w:eastAsia="Arial" w:hAnsi="Arial" w:cs="Arial"/>
                <w:b/>
                <w:sz w:val="18"/>
              </w:rPr>
              <w:t>Softening Point</w:t>
            </w:r>
            <w:r>
              <w:rPr>
                <w:rFonts w:ascii="Arial" w:eastAsia="Arial" w:hAnsi="Arial" w:cs="Arial"/>
                <w:b/>
                <w:sz w:val="18"/>
              </w:rPr>
              <w:tab/>
            </w:r>
            <w:r>
              <w:rPr>
                <w:rFonts w:ascii="Arial" w:eastAsia="Arial" w:hAnsi="Arial" w:cs="Arial"/>
                <w:sz w:val="18"/>
              </w:rPr>
              <w:t xml:space="preserve">No data available </w:t>
            </w:r>
            <w:r>
              <w:rPr>
                <w:rFonts w:ascii="Arial" w:eastAsia="Arial" w:hAnsi="Arial" w:cs="Arial"/>
                <w:b/>
                <w:sz w:val="18"/>
              </w:rPr>
              <w:t>VOC Content (%)</w:t>
            </w:r>
            <w:r>
              <w:rPr>
                <w:rFonts w:ascii="Arial" w:eastAsia="Arial" w:hAnsi="Arial" w:cs="Arial"/>
                <w:b/>
                <w:sz w:val="18"/>
              </w:rPr>
              <w:tab/>
            </w:r>
            <w:r>
              <w:rPr>
                <w:rFonts w:ascii="Arial" w:eastAsia="Arial" w:hAnsi="Arial" w:cs="Arial"/>
                <w:sz w:val="18"/>
              </w:rPr>
              <w:t>No data available</w:t>
            </w:r>
          </w:p>
          <w:p w14:paraId="76696F3C" w14:textId="77777777" w:rsidR="00A0237C" w:rsidRDefault="00661F17">
            <w:pPr>
              <w:tabs>
                <w:tab w:val="center" w:pos="3819"/>
              </w:tabs>
              <w:spacing w:after="0"/>
            </w:pPr>
            <w:r>
              <w:rPr>
                <w:rFonts w:ascii="Arial" w:eastAsia="Arial" w:hAnsi="Arial" w:cs="Arial"/>
                <w:b/>
                <w:sz w:val="18"/>
              </w:rPr>
              <w:t>Particle Size</w:t>
            </w:r>
            <w:r>
              <w:rPr>
                <w:rFonts w:ascii="Arial" w:eastAsia="Arial" w:hAnsi="Arial" w:cs="Arial"/>
                <w:b/>
                <w:sz w:val="18"/>
              </w:rPr>
              <w:tab/>
            </w:r>
            <w:r>
              <w:rPr>
                <w:rFonts w:ascii="Arial" w:eastAsia="Arial" w:hAnsi="Arial" w:cs="Arial"/>
                <w:sz w:val="18"/>
              </w:rPr>
              <w:t>No data available</w:t>
            </w:r>
          </w:p>
          <w:p w14:paraId="45DD43A9" w14:textId="77777777" w:rsidR="00A0237C" w:rsidRDefault="00661F17">
            <w:pPr>
              <w:spacing w:after="0"/>
            </w:pPr>
            <w:r>
              <w:rPr>
                <w:rFonts w:ascii="Arial" w:eastAsia="Arial" w:hAnsi="Arial" w:cs="Arial"/>
                <w:b/>
                <w:sz w:val="18"/>
              </w:rPr>
              <w:t>Particle Size Distribution</w:t>
            </w:r>
          </w:p>
        </w:tc>
        <w:tc>
          <w:tcPr>
            <w:tcW w:w="0" w:type="auto"/>
            <w:vMerge/>
            <w:tcBorders>
              <w:top w:val="nil"/>
              <w:left w:val="nil"/>
              <w:bottom w:val="nil"/>
              <w:right w:val="nil"/>
            </w:tcBorders>
          </w:tcPr>
          <w:p w14:paraId="547995C4" w14:textId="77777777" w:rsidR="00A0237C" w:rsidRDefault="00A0237C"/>
        </w:tc>
        <w:tc>
          <w:tcPr>
            <w:tcW w:w="0" w:type="auto"/>
            <w:vMerge/>
            <w:tcBorders>
              <w:top w:val="nil"/>
              <w:left w:val="nil"/>
              <w:bottom w:val="nil"/>
              <w:right w:val="nil"/>
            </w:tcBorders>
          </w:tcPr>
          <w:p w14:paraId="57736535" w14:textId="77777777" w:rsidR="00A0237C" w:rsidRDefault="00A0237C"/>
        </w:tc>
      </w:tr>
    </w:tbl>
    <w:p w14:paraId="3D110038" w14:textId="77777777" w:rsidR="00A0237C" w:rsidRDefault="00661F17">
      <w:pPr>
        <w:spacing w:after="562" w:line="265" w:lineRule="auto"/>
        <w:ind w:left="10" w:right="266"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p w14:paraId="50424407" w14:textId="77777777" w:rsidR="00A0237C" w:rsidRDefault="00661F17">
      <w:pPr>
        <w:pStyle w:val="Heading1"/>
        <w:ind w:left="10" w:right="394"/>
      </w:pPr>
      <w:r>
        <w:t>10. STABILITY AND REACTIVITY</w:t>
      </w:r>
    </w:p>
    <w:p w14:paraId="1938A420" w14:textId="77777777" w:rsidR="00A0237C" w:rsidRDefault="00661F17">
      <w:pPr>
        <w:spacing w:after="176" w:line="265" w:lineRule="auto"/>
        <w:ind w:left="-5" w:hanging="10"/>
      </w:pPr>
      <w:r>
        <w:rPr>
          <w:rFonts w:ascii="Arial" w:eastAsia="Arial" w:hAnsi="Arial" w:cs="Arial"/>
          <w:b/>
          <w:sz w:val="18"/>
          <w:u w:val="single" w:color="000000"/>
        </w:rPr>
        <w:t>Reactivity</w:t>
      </w:r>
    </w:p>
    <w:p w14:paraId="2CFD2276" w14:textId="77777777" w:rsidR="00A0237C" w:rsidRDefault="00661F17">
      <w:pPr>
        <w:spacing w:after="191"/>
        <w:ind w:left="-5" w:right="398" w:hanging="10"/>
      </w:pPr>
      <w:r>
        <w:rPr>
          <w:rFonts w:ascii="Arial" w:eastAsia="Arial" w:hAnsi="Arial" w:cs="Arial"/>
          <w:sz w:val="18"/>
        </w:rPr>
        <w:t>No data available.</w:t>
      </w:r>
    </w:p>
    <w:p w14:paraId="061FE39C" w14:textId="77777777" w:rsidR="00A0237C" w:rsidRDefault="00661F17">
      <w:pPr>
        <w:pStyle w:val="Heading2"/>
        <w:ind w:left="-5"/>
      </w:pPr>
      <w:r>
        <w:t>Chemical stability</w:t>
      </w:r>
    </w:p>
    <w:p w14:paraId="106B89E1" w14:textId="77777777" w:rsidR="00A0237C" w:rsidRDefault="00661F17">
      <w:pPr>
        <w:spacing w:after="392"/>
        <w:ind w:left="-5" w:right="398" w:hanging="10"/>
      </w:pPr>
      <w:r>
        <w:rPr>
          <w:rFonts w:ascii="Arial" w:eastAsia="Arial" w:hAnsi="Arial" w:cs="Arial"/>
          <w:sz w:val="18"/>
        </w:rPr>
        <w:t>Stable under recommended storage conditions.</w:t>
      </w:r>
    </w:p>
    <w:p w14:paraId="089524AE" w14:textId="77777777" w:rsidR="00A0237C" w:rsidRDefault="00661F17">
      <w:pPr>
        <w:spacing w:after="391" w:line="265" w:lineRule="auto"/>
        <w:ind w:left="-5" w:right="7386" w:hanging="10"/>
      </w:pPr>
      <w:r>
        <w:rPr>
          <w:rFonts w:ascii="Arial" w:eastAsia="Arial" w:hAnsi="Arial" w:cs="Arial"/>
          <w:b/>
          <w:sz w:val="18"/>
          <w:u w:val="single" w:color="000000"/>
        </w:rPr>
        <w:t xml:space="preserve">Possibility of Hazardous Reactions </w:t>
      </w:r>
      <w:r>
        <w:rPr>
          <w:rFonts w:ascii="Arial" w:eastAsia="Arial" w:hAnsi="Arial" w:cs="Arial"/>
          <w:sz w:val="18"/>
        </w:rPr>
        <w:t>None under normal processing.</w:t>
      </w:r>
    </w:p>
    <w:p w14:paraId="5CACD391" w14:textId="77777777" w:rsidR="00A0237C" w:rsidRDefault="00661F17">
      <w:pPr>
        <w:spacing w:after="391" w:line="265" w:lineRule="auto"/>
        <w:ind w:left="-5" w:right="8322" w:hanging="10"/>
      </w:pPr>
      <w:r>
        <w:rPr>
          <w:rFonts w:ascii="Arial" w:eastAsia="Arial" w:hAnsi="Arial" w:cs="Arial"/>
          <w:b/>
          <w:sz w:val="18"/>
          <w:u w:val="single" w:color="000000"/>
        </w:rPr>
        <w:t xml:space="preserve">Conditions to avoid </w:t>
      </w:r>
      <w:r>
        <w:rPr>
          <w:rFonts w:ascii="Arial" w:eastAsia="Arial" w:hAnsi="Arial" w:cs="Arial"/>
          <w:sz w:val="18"/>
        </w:rPr>
        <w:t>Excessive heat.</w:t>
      </w:r>
    </w:p>
    <w:p w14:paraId="6D3D4FE5" w14:textId="77777777" w:rsidR="00A0237C" w:rsidRDefault="00661F17">
      <w:pPr>
        <w:spacing w:after="3" w:line="265" w:lineRule="auto"/>
        <w:ind w:left="-5" w:hanging="10"/>
      </w:pPr>
      <w:r>
        <w:rPr>
          <w:rFonts w:ascii="Arial" w:eastAsia="Arial" w:hAnsi="Arial" w:cs="Arial"/>
          <w:b/>
          <w:sz w:val="18"/>
          <w:u w:val="single" w:color="000000"/>
        </w:rPr>
        <w:t>Incompatible materials</w:t>
      </w:r>
    </w:p>
    <w:p w14:paraId="642EE572" w14:textId="77777777" w:rsidR="00A0237C" w:rsidRDefault="00661F17">
      <w:pPr>
        <w:spacing w:after="392"/>
        <w:ind w:left="-5" w:right="398" w:hanging="10"/>
      </w:pPr>
      <w:r>
        <w:rPr>
          <w:rFonts w:ascii="Arial" w:eastAsia="Arial" w:hAnsi="Arial" w:cs="Arial"/>
          <w:sz w:val="18"/>
        </w:rPr>
        <w:t>None known based on information supplied.</w:t>
      </w:r>
    </w:p>
    <w:p w14:paraId="76253DEC" w14:textId="77777777" w:rsidR="00A0237C" w:rsidRDefault="00661F17">
      <w:pPr>
        <w:spacing w:after="3" w:line="265" w:lineRule="auto"/>
        <w:ind w:left="-5" w:hanging="10"/>
      </w:pPr>
      <w:r>
        <w:rPr>
          <w:rFonts w:ascii="Arial" w:eastAsia="Arial" w:hAnsi="Arial" w:cs="Arial"/>
          <w:b/>
          <w:sz w:val="18"/>
          <w:u w:val="single" w:color="000000"/>
        </w:rPr>
        <w:t>Hazardous Decomposition Pr</w:t>
      </w:r>
      <w:r>
        <w:rPr>
          <w:rFonts w:ascii="Arial" w:eastAsia="Arial" w:hAnsi="Arial" w:cs="Arial"/>
          <w:b/>
          <w:sz w:val="18"/>
          <w:u w:val="single" w:color="000000"/>
        </w:rPr>
        <w:t>oducts</w:t>
      </w:r>
    </w:p>
    <w:p w14:paraId="0DC57C13" w14:textId="77777777" w:rsidR="00A0237C" w:rsidRDefault="00661F17">
      <w:pPr>
        <w:spacing w:after="465"/>
        <w:ind w:left="-5" w:right="398" w:hanging="10"/>
      </w:pPr>
      <w:r>
        <w:rPr>
          <w:rFonts w:ascii="Arial" w:eastAsia="Arial" w:hAnsi="Arial" w:cs="Arial"/>
          <w:sz w:val="18"/>
        </w:rPr>
        <w:lastRenderedPageBreak/>
        <w:t>None known based on information supplied.</w:t>
      </w:r>
    </w:p>
    <w:p w14:paraId="6C35A9C2" w14:textId="77777777" w:rsidR="00A0237C" w:rsidRDefault="00661F17">
      <w:pPr>
        <w:pStyle w:val="Heading1"/>
        <w:ind w:left="10" w:right="392"/>
      </w:pPr>
      <w:r>
        <w:t>11. TOXICOLOGICAL INFORMATION</w:t>
      </w:r>
    </w:p>
    <w:p w14:paraId="61BE74E8" w14:textId="77777777" w:rsidR="00A0237C" w:rsidRDefault="00661F17">
      <w:pPr>
        <w:pStyle w:val="Heading2"/>
        <w:spacing w:after="177"/>
        <w:ind w:left="-5"/>
      </w:pPr>
      <w:r>
        <w:t>Information on likely routes of exposure</w:t>
      </w:r>
    </w:p>
    <w:tbl>
      <w:tblPr>
        <w:tblStyle w:val="TableGrid"/>
        <w:tblW w:w="9839" w:type="dxa"/>
        <w:tblInd w:w="0" w:type="dxa"/>
        <w:tblCellMar>
          <w:top w:w="0" w:type="dxa"/>
          <w:left w:w="0" w:type="dxa"/>
          <w:bottom w:w="0" w:type="dxa"/>
          <w:right w:w="0" w:type="dxa"/>
        </w:tblCellMar>
        <w:tblLook w:val="04A0" w:firstRow="1" w:lastRow="0" w:firstColumn="1" w:lastColumn="0" w:noHBand="0" w:noVBand="1"/>
      </w:tblPr>
      <w:tblGrid>
        <w:gridCol w:w="3125"/>
        <w:gridCol w:w="6714"/>
      </w:tblGrid>
      <w:tr w:rsidR="00A0237C" w14:paraId="3B54BE47" w14:textId="77777777">
        <w:trPr>
          <w:trHeight w:val="308"/>
        </w:trPr>
        <w:tc>
          <w:tcPr>
            <w:tcW w:w="3125" w:type="dxa"/>
            <w:tcBorders>
              <w:top w:val="nil"/>
              <w:left w:val="nil"/>
              <w:bottom w:val="nil"/>
              <w:right w:val="nil"/>
            </w:tcBorders>
          </w:tcPr>
          <w:p w14:paraId="6297C4D1" w14:textId="77777777" w:rsidR="00A0237C" w:rsidRDefault="00661F17">
            <w:pPr>
              <w:spacing w:after="0"/>
            </w:pPr>
            <w:r>
              <w:rPr>
                <w:rFonts w:ascii="Arial" w:eastAsia="Arial" w:hAnsi="Arial" w:cs="Arial"/>
                <w:b/>
                <w:sz w:val="18"/>
              </w:rPr>
              <w:t>Product Information</w:t>
            </w:r>
          </w:p>
        </w:tc>
        <w:tc>
          <w:tcPr>
            <w:tcW w:w="6715" w:type="dxa"/>
            <w:tcBorders>
              <w:top w:val="nil"/>
              <w:left w:val="nil"/>
              <w:bottom w:val="nil"/>
              <w:right w:val="nil"/>
            </w:tcBorders>
          </w:tcPr>
          <w:p w14:paraId="73666C46" w14:textId="77777777" w:rsidR="00A0237C" w:rsidRDefault="00661F17">
            <w:pPr>
              <w:spacing w:after="0"/>
              <w:ind w:left="1"/>
            </w:pPr>
            <w:r>
              <w:rPr>
                <w:rFonts w:ascii="Arial" w:eastAsia="Arial" w:hAnsi="Arial" w:cs="Arial"/>
                <w:sz w:val="18"/>
              </w:rPr>
              <w:t>.</w:t>
            </w:r>
          </w:p>
        </w:tc>
      </w:tr>
      <w:tr w:rsidR="00A0237C" w14:paraId="0323423B" w14:textId="77777777">
        <w:trPr>
          <w:trHeight w:val="614"/>
        </w:trPr>
        <w:tc>
          <w:tcPr>
            <w:tcW w:w="3125" w:type="dxa"/>
            <w:tcBorders>
              <w:top w:val="nil"/>
              <w:left w:val="nil"/>
              <w:bottom w:val="nil"/>
              <w:right w:val="nil"/>
            </w:tcBorders>
          </w:tcPr>
          <w:p w14:paraId="3D148595" w14:textId="77777777" w:rsidR="00A0237C" w:rsidRDefault="00661F17">
            <w:pPr>
              <w:spacing w:after="0"/>
              <w:ind w:left="312"/>
            </w:pPr>
            <w:r>
              <w:rPr>
                <w:rFonts w:ascii="Arial" w:eastAsia="Arial" w:hAnsi="Arial" w:cs="Arial"/>
                <w:b/>
                <w:sz w:val="18"/>
              </w:rPr>
              <w:t>Inhalation</w:t>
            </w:r>
          </w:p>
        </w:tc>
        <w:tc>
          <w:tcPr>
            <w:tcW w:w="6715" w:type="dxa"/>
            <w:tcBorders>
              <w:top w:val="nil"/>
              <w:left w:val="nil"/>
              <w:bottom w:val="nil"/>
              <w:right w:val="nil"/>
            </w:tcBorders>
            <w:vAlign w:val="center"/>
          </w:tcPr>
          <w:p w14:paraId="57556C29" w14:textId="77777777" w:rsidR="00A0237C" w:rsidRDefault="00661F17">
            <w:pPr>
              <w:spacing w:after="0"/>
            </w:pPr>
            <w:r>
              <w:rPr>
                <w:rFonts w:ascii="Arial" w:eastAsia="Arial" w:hAnsi="Arial" w:cs="Arial"/>
                <w:sz w:val="18"/>
              </w:rPr>
              <w:t>Specific test data for the substance or mixture is not available. Harmful by inhalation. (based on components).</w:t>
            </w:r>
          </w:p>
        </w:tc>
      </w:tr>
      <w:tr w:rsidR="00A0237C" w14:paraId="6E83AC8D" w14:textId="77777777">
        <w:trPr>
          <w:trHeight w:val="412"/>
        </w:trPr>
        <w:tc>
          <w:tcPr>
            <w:tcW w:w="3125" w:type="dxa"/>
            <w:tcBorders>
              <w:top w:val="nil"/>
              <w:left w:val="nil"/>
              <w:bottom w:val="nil"/>
              <w:right w:val="nil"/>
            </w:tcBorders>
            <w:vAlign w:val="center"/>
          </w:tcPr>
          <w:p w14:paraId="7AB08308" w14:textId="77777777" w:rsidR="00A0237C" w:rsidRDefault="00661F17">
            <w:pPr>
              <w:spacing w:after="0"/>
              <w:ind w:left="312"/>
            </w:pPr>
            <w:r>
              <w:rPr>
                <w:rFonts w:ascii="Arial" w:eastAsia="Arial" w:hAnsi="Arial" w:cs="Arial"/>
                <w:b/>
                <w:sz w:val="18"/>
              </w:rPr>
              <w:t>Eye contact</w:t>
            </w:r>
          </w:p>
        </w:tc>
        <w:tc>
          <w:tcPr>
            <w:tcW w:w="6715" w:type="dxa"/>
            <w:tcBorders>
              <w:top w:val="nil"/>
              <w:left w:val="nil"/>
              <w:bottom w:val="nil"/>
              <w:right w:val="nil"/>
            </w:tcBorders>
            <w:vAlign w:val="center"/>
          </w:tcPr>
          <w:p w14:paraId="609FD38D" w14:textId="77777777" w:rsidR="00A0237C" w:rsidRDefault="00661F17">
            <w:pPr>
              <w:spacing w:after="0"/>
            </w:pPr>
            <w:r>
              <w:rPr>
                <w:rFonts w:ascii="Arial" w:eastAsia="Arial" w:hAnsi="Arial" w:cs="Arial"/>
                <w:sz w:val="18"/>
              </w:rPr>
              <w:t>Specific test data for the substance or mixture is not available.</w:t>
            </w:r>
          </w:p>
        </w:tc>
      </w:tr>
      <w:tr w:rsidR="00A0237C" w14:paraId="764D820A" w14:textId="77777777">
        <w:trPr>
          <w:trHeight w:val="409"/>
        </w:trPr>
        <w:tc>
          <w:tcPr>
            <w:tcW w:w="3125" w:type="dxa"/>
            <w:tcBorders>
              <w:top w:val="nil"/>
              <w:left w:val="nil"/>
              <w:bottom w:val="nil"/>
              <w:right w:val="nil"/>
            </w:tcBorders>
            <w:vAlign w:val="center"/>
          </w:tcPr>
          <w:p w14:paraId="4C7F7F61" w14:textId="77777777" w:rsidR="00A0237C" w:rsidRDefault="00661F17">
            <w:pPr>
              <w:spacing w:after="0"/>
              <w:ind w:left="312"/>
            </w:pPr>
            <w:r>
              <w:rPr>
                <w:rFonts w:ascii="Arial" w:eastAsia="Arial" w:hAnsi="Arial" w:cs="Arial"/>
                <w:b/>
                <w:sz w:val="18"/>
              </w:rPr>
              <w:t>Skin contact</w:t>
            </w:r>
          </w:p>
        </w:tc>
        <w:tc>
          <w:tcPr>
            <w:tcW w:w="6715" w:type="dxa"/>
            <w:tcBorders>
              <w:top w:val="nil"/>
              <w:left w:val="nil"/>
              <w:bottom w:val="nil"/>
              <w:right w:val="nil"/>
            </w:tcBorders>
            <w:vAlign w:val="center"/>
          </w:tcPr>
          <w:p w14:paraId="52468447" w14:textId="77777777" w:rsidR="00A0237C" w:rsidRDefault="00661F17">
            <w:pPr>
              <w:spacing w:after="0"/>
            </w:pPr>
            <w:r>
              <w:rPr>
                <w:rFonts w:ascii="Arial" w:eastAsia="Arial" w:hAnsi="Arial" w:cs="Arial"/>
                <w:sz w:val="18"/>
              </w:rPr>
              <w:t>Specific test data for the substance or mixture is not available.</w:t>
            </w:r>
          </w:p>
        </w:tc>
      </w:tr>
      <w:tr w:rsidR="00A0237C" w14:paraId="3948800B" w14:textId="77777777">
        <w:trPr>
          <w:trHeight w:val="409"/>
        </w:trPr>
        <w:tc>
          <w:tcPr>
            <w:tcW w:w="3125" w:type="dxa"/>
            <w:tcBorders>
              <w:top w:val="nil"/>
              <w:left w:val="nil"/>
              <w:bottom w:val="nil"/>
              <w:right w:val="nil"/>
            </w:tcBorders>
            <w:vAlign w:val="center"/>
          </w:tcPr>
          <w:p w14:paraId="1682A934" w14:textId="77777777" w:rsidR="00A0237C" w:rsidRDefault="00661F17">
            <w:pPr>
              <w:spacing w:after="0"/>
              <w:ind w:left="312"/>
            </w:pPr>
            <w:r>
              <w:rPr>
                <w:rFonts w:ascii="Arial" w:eastAsia="Arial" w:hAnsi="Arial" w:cs="Arial"/>
                <w:b/>
                <w:sz w:val="18"/>
              </w:rPr>
              <w:t>Ingestion</w:t>
            </w:r>
          </w:p>
        </w:tc>
        <w:tc>
          <w:tcPr>
            <w:tcW w:w="6715" w:type="dxa"/>
            <w:tcBorders>
              <w:top w:val="nil"/>
              <w:left w:val="nil"/>
              <w:bottom w:val="nil"/>
              <w:right w:val="nil"/>
            </w:tcBorders>
            <w:vAlign w:val="center"/>
          </w:tcPr>
          <w:p w14:paraId="2DA1F533" w14:textId="77777777" w:rsidR="00A0237C" w:rsidRDefault="00661F17">
            <w:pPr>
              <w:spacing w:after="0"/>
            </w:pPr>
            <w:r>
              <w:rPr>
                <w:rFonts w:ascii="Arial" w:eastAsia="Arial" w:hAnsi="Arial" w:cs="Arial"/>
                <w:sz w:val="18"/>
              </w:rPr>
              <w:t>Specific test data for the substance or mixture is not available.</w:t>
            </w:r>
          </w:p>
        </w:tc>
      </w:tr>
      <w:tr w:rsidR="00A0237C" w14:paraId="1841FA44" w14:textId="77777777">
        <w:trPr>
          <w:trHeight w:val="308"/>
        </w:trPr>
        <w:tc>
          <w:tcPr>
            <w:tcW w:w="3125" w:type="dxa"/>
            <w:tcBorders>
              <w:top w:val="nil"/>
              <w:left w:val="nil"/>
              <w:bottom w:val="nil"/>
              <w:right w:val="nil"/>
            </w:tcBorders>
            <w:vAlign w:val="bottom"/>
          </w:tcPr>
          <w:p w14:paraId="2D64E9A8" w14:textId="77777777" w:rsidR="00A0237C" w:rsidRDefault="00661F17">
            <w:pPr>
              <w:spacing w:after="0"/>
            </w:pPr>
            <w:r>
              <w:rPr>
                <w:rFonts w:ascii="Arial" w:eastAsia="Arial" w:hAnsi="Arial" w:cs="Arial"/>
                <w:b/>
                <w:sz w:val="18"/>
              </w:rPr>
              <w:t>Component Information</w:t>
            </w:r>
          </w:p>
        </w:tc>
        <w:tc>
          <w:tcPr>
            <w:tcW w:w="6715" w:type="dxa"/>
            <w:tcBorders>
              <w:top w:val="nil"/>
              <w:left w:val="nil"/>
              <w:bottom w:val="nil"/>
              <w:right w:val="nil"/>
            </w:tcBorders>
          </w:tcPr>
          <w:p w14:paraId="1364ACB3" w14:textId="77777777" w:rsidR="00A0237C" w:rsidRDefault="00661F17">
            <w:pPr>
              <w:spacing w:after="0"/>
              <w:ind w:left="1"/>
            </w:pPr>
            <w:r>
              <w:rPr>
                <w:rFonts w:ascii="Arial" w:eastAsia="Arial" w:hAnsi="Arial" w:cs="Arial"/>
                <w:sz w:val="18"/>
              </w:rPr>
              <w:t>No information available</w:t>
            </w:r>
          </w:p>
        </w:tc>
      </w:tr>
    </w:tbl>
    <w:p w14:paraId="362AAEC3" w14:textId="77777777" w:rsidR="00A0237C" w:rsidRDefault="00661F17">
      <w:pPr>
        <w:spacing w:after="383" w:line="265" w:lineRule="auto"/>
        <w:ind w:left="-5" w:hanging="10"/>
      </w:pPr>
      <w:r>
        <w:rPr>
          <w:rFonts w:ascii="Arial" w:eastAsia="Arial" w:hAnsi="Arial" w:cs="Arial"/>
          <w:b/>
          <w:sz w:val="18"/>
          <w:u w:val="single" w:color="000000"/>
        </w:rPr>
        <w:t>Information on toxicological effects</w:t>
      </w:r>
    </w:p>
    <w:p w14:paraId="1E7F4130" w14:textId="77777777" w:rsidR="00A0237C" w:rsidRDefault="00661F17">
      <w:pPr>
        <w:tabs>
          <w:tab w:val="center" w:pos="4244"/>
        </w:tabs>
        <w:spacing w:after="191"/>
        <w:ind w:left="-15"/>
      </w:pPr>
      <w:r>
        <w:rPr>
          <w:rFonts w:ascii="Arial" w:eastAsia="Arial" w:hAnsi="Arial" w:cs="Arial"/>
          <w:b/>
          <w:sz w:val="18"/>
        </w:rPr>
        <w:t>Symptoms</w:t>
      </w:r>
      <w:r>
        <w:rPr>
          <w:rFonts w:ascii="Arial" w:eastAsia="Arial" w:hAnsi="Arial" w:cs="Arial"/>
          <w:b/>
          <w:sz w:val="18"/>
        </w:rPr>
        <w:tab/>
      </w:r>
      <w:r>
        <w:rPr>
          <w:rFonts w:ascii="Arial" w:eastAsia="Arial" w:hAnsi="Arial" w:cs="Arial"/>
          <w:sz w:val="18"/>
        </w:rPr>
        <w:t>Coughing and/ or wheezing.</w:t>
      </w:r>
    </w:p>
    <w:p w14:paraId="12F499D2" w14:textId="77777777" w:rsidR="00A0237C" w:rsidRDefault="00661F17">
      <w:pPr>
        <w:pStyle w:val="Heading2"/>
        <w:spacing w:after="177"/>
        <w:ind w:left="-5"/>
      </w:pPr>
      <w:r>
        <w:t>Delayed and immediate effects as well as chronic effects from short and long-term exposure</w:t>
      </w:r>
    </w:p>
    <w:tbl>
      <w:tblPr>
        <w:tblStyle w:val="TableGrid"/>
        <w:tblW w:w="6758" w:type="dxa"/>
        <w:tblInd w:w="0" w:type="dxa"/>
        <w:tblCellMar>
          <w:top w:w="0" w:type="dxa"/>
          <w:left w:w="0" w:type="dxa"/>
          <w:bottom w:w="0" w:type="dxa"/>
          <w:right w:w="0" w:type="dxa"/>
        </w:tblCellMar>
        <w:tblLook w:val="04A0" w:firstRow="1" w:lastRow="0" w:firstColumn="1" w:lastColumn="0" w:noHBand="0" w:noVBand="1"/>
      </w:tblPr>
      <w:tblGrid>
        <w:gridCol w:w="3126"/>
        <w:gridCol w:w="3632"/>
      </w:tblGrid>
      <w:tr w:rsidR="00A0237C" w14:paraId="626885DA" w14:textId="77777777">
        <w:trPr>
          <w:trHeight w:val="308"/>
        </w:trPr>
        <w:tc>
          <w:tcPr>
            <w:tcW w:w="3126" w:type="dxa"/>
            <w:tcBorders>
              <w:top w:val="nil"/>
              <w:left w:val="nil"/>
              <w:bottom w:val="nil"/>
              <w:right w:val="nil"/>
            </w:tcBorders>
          </w:tcPr>
          <w:p w14:paraId="4CBDB66D" w14:textId="77777777" w:rsidR="00A0237C" w:rsidRDefault="00661F17">
            <w:pPr>
              <w:spacing w:after="0"/>
            </w:pPr>
            <w:r>
              <w:rPr>
                <w:rFonts w:ascii="Arial" w:eastAsia="Arial" w:hAnsi="Arial" w:cs="Arial"/>
                <w:b/>
                <w:sz w:val="18"/>
              </w:rPr>
              <w:t>Sensitization</w:t>
            </w:r>
          </w:p>
        </w:tc>
        <w:tc>
          <w:tcPr>
            <w:tcW w:w="3633" w:type="dxa"/>
            <w:tcBorders>
              <w:top w:val="nil"/>
              <w:left w:val="nil"/>
              <w:bottom w:val="nil"/>
              <w:right w:val="nil"/>
            </w:tcBorders>
          </w:tcPr>
          <w:p w14:paraId="250C42B9" w14:textId="77777777" w:rsidR="00A0237C" w:rsidRDefault="00661F17">
            <w:pPr>
              <w:spacing w:after="0"/>
            </w:pPr>
            <w:r>
              <w:rPr>
                <w:rFonts w:ascii="Arial" w:eastAsia="Arial" w:hAnsi="Arial" w:cs="Arial"/>
                <w:sz w:val="18"/>
              </w:rPr>
              <w:t>No information available.</w:t>
            </w:r>
          </w:p>
        </w:tc>
      </w:tr>
      <w:tr w:rsidR="00A0237C" w14:paraId="04AF495F" w14:textId="77777777">
        <w:trPr>
          <w:trHeight w:val="409"/>
        </w:trPr>
        <w:tc>
          <w:tcPr>
            <w:tcW w:w="3126" w:type="dxa"/>
            <w:tcBorders>
              <w:top w:val="nil"/>
              <w:left w:val="nil"/>
              <w:bottom w:val="nil"/>
              <w:right w:val="nil"/>
            </w:tcBorders>
            <w:vAlign w:val="center"/>
          </w:tcPr>
          <w:p w14:paraId="5EE3E372" w14:textId="77777777" w:rsidR="00A0237C" w:rsidRDefault="00661F17">
            <w:pPr>
              <w:spacing w:after="0"/>
            </w:pPr>
            <w:r>
              <w:rPr>
                <w:rFonts w:ascii="Arial" w:eastAsia="Arial" w:hAnsi="Arial" w:cs="Arial"/>
                <w:b/>
                <w:sz w:val="18"/>
              </w:rPr>
              <w:t>Mutagenic Effects</w:t>
            </w:r>
          </w:p>
        </w:tc>
        <w:tc>
          <w:tcPr>
            <w:tcW w:w="3633" w:type="dxa"/>
            <w:tcBorders>
              <w:top w:val="nil"/>
              <w:left w:val="nil"/>
              <w:bottom w:val="nil"/>
              <w:right w:val="nil"/>
            </w:tcBorders>
            <w:vAlign w:val="center"/>
          </w:tcPr>
          <w:p w14:paraId="679971CA" w14:textId="77777777" w:rsidR="00A0237C" w:rsidRDefault="00661F17">
            <w:pPr>
              <w:spacing w:after="0"/>
            </w:pPr>
            <w:r>
              <w:rPr>
                <w:rFonts w:ascii="Arial" w:eastAsia="Arial" w:hAnsi="Arial" w:cs="Arial"/>
                <w:sz w:val="18"/>
              </w:rPr>
              <w:t>No information available.</w:t>
            </w:r>
          </w:p>
        </w:tc>
      </w:tr>
      <w:tr w:rsidR="00A0237C" w14:paraId="6A167F96" w14:textId="77777777">
        <w:trPr>
          <w:trHeight w:val="308"/>
        </w:trPr>
        <w:tc>
          <w:tcPr>
            <w:tcW w:w="3126" w:type="dxa"/>
            <w:tcBorders>
              <w:top w:val="nil"/>
              <w:left w:val="nil"/>
              <w:bottom w:val="nil"/>
              <w:right w:val="nil"/>
            </w:tcBorders>
            <w:vAlign w:val="bottom"/>
          </w:tcPr>
          <w:p w14:paraId="539E8612" w14:textId="77777777" w:rsidR="00A0237C" w:rsidRDefault="00661F17">
            <w:pPr>
              <w:spacing w:after="0"/>
            </w:pPr>
            <w:r>
              <w:rPr>
                <w:rFonts w:ascii="Arial" w:eastAsia="Arial" w:hAnsi="Arial" w:cs="Arial"/>
                <w:b/>
                <w:sz w:val="18"/>
              </w:rPr>
              <w:t>Carcinogenicity</w:t>
            </w:r>
          </w:p>
        </w:tc>
        <w:tc>
          <w:tcPr>
            <w:tcW w:w="3633" w:type="dxa"/>
            <w:tcBorders>
              <w:top w:val="nil"/>
              <w:left w:val="nil"/>
              <w:bottom w:val="nil"/>
              <w:right w:val="nil"/>
            </w:tcBorders>
          </w:tcPr>
          <w:p w14:paraId="038A421A" w14:textId="77777777" w:rsidR="00A0237C" w:rsidRDefault="00661F17">
            <w:pPr>
              <w:spacing w:after="0"/>
              <w:jc w:val="both"/>
            </w:pPr>
            <w:r>
              <w:rPr>
                <w:rFonts w:ascii="Arial" w:eastAsia="Arial" w:hAnsi="Arial" w:cs="Arial"/>
                <w:sz w:val="18"/>
              </w:rPr>
              <w:t>Contains no ingredient listed as a carcinogen.</w:t>
            </w:r>
          </w:p>
        </w:tc>
      </w:tr>
    </w:tbl>
    <w:p w14:paraId="7C299AC5" w14:textId="77777777" w:rsidR="00A0237C" w:rsidRDefault="00661F17">
      <w:pPr>
        <w:spacing w:after="511" w:line="265" w:lineRule="auto"/>
        <w:ind w:left="10" w:right="74"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tbl>
      <w:tblPr>
        <w:tblStyle w:val="TableGrid"/>
        <w:tblW w:w="5101" w:type="dxa"/>
        <w:tblInd w:w="0" w:type="dxa"/>
        <w:tblCellMar>
          <w:top w:w="0" w:type="dxa"/>
          <w:left w:w="0" w:type="dxa"/>
          <w:bottom w:w="0" w:type="dxa"/>
          <w:right w:w="0" w:type="dxa"/>
        </w:tblCellMar>
        <w:tblLook w:val="04A0" w:firstRow="1" w:lastRow="0" w:firstColumn="1" w:lastColumn="0" w:noHBand="0" w:noVBand="1"/>
      </w:tblPr>
      <w:tblGrid>
        <w:gridCol w:w="3125"/>
        <w:gridCol w:w="1976"/>
      </w:tblGrid>
      <w:tr w:rsidR="00A0237C" w14:paraId="1749080B" w14:textId="77777777">
        <w:trPr>
          <w:trHeight w:val="308"/>
        </w:trPr>
        <w:tc>
          <w:tcPr>
            <w:tcW w:w="3125" w:type="dxa"/>
            <w:tcBorders>
              <w:top w:val="nil"/>
              <w:left w:val="nil"/>
              <w:bottom w:val="nil"/>
              <w:right w:val="nil"/>
            </w:tcBorders>
          </w:tcPr>
          <w:p w14:paraId="63236C61" w14:textId="77777777" w:rsidR="00A0237C" w:rsidRDefault="00661F17">
            <w:pPr>
              <w:spacing w:after="0"/>
            </w:pPr>
            <w:r>
              <w:rPr>
                <w:rFonts w:ascii="Arial" w:eastAsia="Arial" w:hAnsi="Arial" w:cs="Arial"/>
                <w:b/>
                <w:sz w:val="18"/>
              </w:rPr>
              <w:t>Reproductive toxicity</w:t>
            </w:r>
          </w:p>
        </w:tc>
        <w:tc>
          <w:tcPr>
            <w:tcW w:w="1976" w:type="dxa"/>
            <w:tcBorders>
              <w:top w:val="nil"/>
              <w:left w:val="nil"/>
              <w:bottom w:val="nil"/>
              <w:right w:val="nil"/>
            </w:tcBorders>
          </w:tcPr>
          <w:p w14:paraId="6101A5F8" w14:textId="77777777" w:rsidR="00A0237C" w:rsidRDefault="00661F17">
            <w:pPr>
              <w:spacing w:after="0"/>
              <w:ind w:left="1"/>
              <w:jc w:val="both"/>
            </w:pPr>
            <w:r>
              <w:rPr>
                <w:rFonts w:ascii="Arial" w:eastAsia="Arial" w:hAnsi="Arial" w:cs="Arial"/>
                <w:sz w:val="18"/>
              </w:rPr>
              <w:t>No information available.</w:t>
            </w:r>
          </w:p>
        </w:tc>
      </w:tr>
      <w:tr w:rsidR="00A0237C" w14:paraId="27F59FFA" w14:textId="77777777">
        <w:trPr>
          <w:trHeight w:val="409"/>
        </w:trPr>
        <w:tc>
          <w:tcPr>
            <w:tcW w:w="3125" w:type="dxa"/>
            <w:tcBorders>
              <w:top w:val="nil"/>
              <w:left w:val="nil"/>
              <w:bottom w:val="nil"/>
              <w:right w:val="nil"/>
            </w:tcBorders>
            <w:vAlign w:val="center"/>
          </w:tcPr>
          <w:p w14:paraId="67C64584" w14:textId="77777777" w:rsidR="00A0237C" w:rsidRDefault="00661F17">
            <w:pPr>
              <w:spacing w:after="0"/>
            </w:pPr>
            <w:r>
              <w:rPr>
                <w:rFonts w:ascii="Arial" w:eastAsia="Arial" w:hAnsi="Arial" w:cs="Arial"/>
                <w:b/>
                <w:sz w:val="18"/>
              </w:rPr>
              <w:t>STOT - single exposure</w:t>
            </w:r>
          </w:p>
        </w:tc>
        <w:tc>
          <w:tcPr>
            <w:tcW w:w="1976" w:type="dxa"/>
            <w:tcBorders>
              <w:top w:val="nil"/>
              <w:left w:val="nil"/>
              <w:bottom w:val="nil"/>
              <w:right w:val="nil"/>
            </w:tcBorders>
            <w:vAlign w:val="center"/>
          </w:tcPr>
          <w:p w14:paraId="3C65C9A5" w14:textId="77777777" w:rsidR="00A0237C" w:rsidRDefault="00661F17">
            <w:pPr>
              <w:spacing w:after="0"/>
              <w:ind w:left="1"/>
              <w:jc w:val="both"/>
            </w:pPr>
            <w:r>
              <w:rPr>
                <w:rFonts w:ascii="Arial" w:eastAsia="Arial" w:hAnsi="Arial" w:cs="Arial"/>
                <w:sz w:val="18"/>
              </w:rPr>
              <w:t>No information available.</w:t>
            </w:r>
          </w:p>
        </w:tc>
      </w:tr>
      <w:tr w:rsidR="00A0237C" w14:paraId="06CB8AFA" w14:textId="77777777">
        <w:trPr>
          <w:trHeight w:val="409"/>
        </w:trPr>
        <w:tc>
          <w:tcPr>
            <w:tcW w:w="3125" w:type="dxa"/>
            <w:tcBorders>
              <w:top w:val="nil"/>
              <w:left w:val="nil"/>
              <w:bottom w:val="nil"/>
              <w:right w:val="nil"/>
            </w:tcBorders>
            <w:vAlign w:val="center"/>
          </w:tcPr>
          <w:p w14:paraId="1506F5EA" w14:textId="77777777" w:rsidR="00A0237C" w:rsidRDefault="00661F17">
            <w:pPr>
              <w:spacing w:after="0"/>
            </w:pPr>
            <w:r>
              <w:rPr>
                <w:rFonts w:ascii="Arial" w:eastAsia="Arial" w:hAnsi="Arial" w:cs="Arial"/>
                <w:b/>
                <w:sz w:val="18"/>
              </w:rPr>
              <w:t>STOT - repeated exposure</w:t>
            </w:r>
          </w:p>
        </w:tc>
        <w:tc>
          <w:tcPr>
            <w:tcW w:w="1976" w:type="dxa"/>
            <w:tcBorders>
              <w:top w:val="nil"/>
              <w:left w:val="nil"/>
              <w:bottom w:val="nil"/>
              <w:right w:val="nil"/>
            </w:tcBorders>
            <w:vAlign w:val="center"/>
          </w:tcPr>
          <w:p w14:paraId="4714DF69" w14:textId="77777777" w:rsidR="00A0237C" w:rsidRDefault="00661F17">
            <w:pPr>
              <w:spacing w:after="0"/>
              <w:ind w:left="1"/>
              <w:jc w:val="both"/>
            </w:pPr>
            <w:r>
              <w:rPr>
                <w:rFonts w:ascii="Arial" w:eastAsia="Arial" w:hAnsi="Arial" w:cs="Arial"/>
                <w:sz w:val="18"/>
              </w:rPr>
              <w:t>No information available.</w:t>
            </w:r>
          </w:p>
        </w:tc>
      </w:tr>
      <w:tr w:rsidR="00A0237C" w14:paraId="06A1829C" w14:textId="77777777">
        <w:trPr>
          <w:trHeight w:val="409"/>
        </w:trPr>
        <w:tc>
          <w:tcPr>
            <w:tcW w:w="3125" w:type="dxa"/>
            <w:tcBorders>
              <w:top w:val="nil"/>
              <w:left w:val="nil"/>
              <w:bottom w:val="nil"/>
              <w:right w:val="nil"/>
            </w:tcBorders>
            <w:vAlign w:val="center"/>
          </w:tcPr>
          <w:p w14:paraId="499F4567" w14:textId="77777777" w:rsidR="00A0237C" w:rsidRDefault="00661F17">
            <w:pPr>
              <w:spacing w:after="0"/>
              <w:ind w:left="312"/>
            </w:pPr>
            <w:r>
              <w:rPr>
                <w:rFonts w:ascii="Arial" w:eastAsia="Arial" w:hAnsi="Arial" w:cs="Arial"/>
                <w:b/>
                <w:sz w:val="18"/>
              </w:rPr>
              <w:t>Chronic Toxicity</w:t>
            </w:r>
          </w:p>
        </w:tc>
        <w:tc>
          <w:tcPr>
            <w:tcW w:w="1976" w:type="dxa"/>
            <w:tcBorders>
              <w:top w:val="nil"/>
              <w:left w:val="nil"/>
              <w:bottom w:val="nil"/>
              <w:right w:val="nil"/>
            </w:tcBorders>
            <w:vAlign w:val="center"/>
          </w:tcPr>
          <w:p w14:paraId="7E365D2D" w14:textId="77777777" w:rsidR="00A0237C" w:rsidRDefault="00661F17">
            <w:pPr>
              <w:spacing w:after="0"/>
              <w:jc w:val="both"/>
            </w:pPr>
            <w:r>
              <w:rPr>
                <w:rFonts w:ascii="Arial" w:eastAsia="Arial" w:hAnsi="Arial" w:cs="Arial"/>
                <w:sz w:val="18"/>
              </w:rPr>
              <w:t>No information available.</w:t>
            </w:r>
          </w:p>
        </w:tc>
      </w:tr>
      <w:tr w:rsidR="00A0237C" w14:paraId="130BC5DD" w14:textId="77777777">
        <w:trPr>
          <w:trHeight w:val="409"/>
        </w:trPr>
        <w:tc>
          <w:tcPr>
            <w:tcW w:w="3125" w:type="dxa"/>
            <w:tcBorders>
              <w:top w:val="nil"/>
              <w:left w:val="nil"/>
              <w:bottom w:val="nil"/>
              <w:right w:val="nil"/>
            </w:tcBorders>
            <w:vAlign w:val="center"/>
          </w:tcPr>
          <w:p w14:paraId="7D1C4680" w14:textId="77777777" w:rsidR="00A0237C" w:rsidRDefault="00661F17">
            <w:pPr>
              <w:spacing w:after="0"/>
              <w:ind w:left="312"/>
            </w:pPr>
            <w:r>
              <w:rPr>
                <w:rFonts w:ascii="Arial" w:eastAsia="Arial" w:hAnsi="Arial" w:cs="Arial"/>
                <w:b/>
                <w:sz w:val="18"/>
              </w:rPr>
              <w:t>Target Organ Effects</w:t>
            </w:r>
          </w:p>
        </w:tc>
        <w:tc>
          <w:tcPr>
            <w:tcW w:w="1976" w:type="dxa"/>
            <w:tcBorders>
              <w:top w:val="nil"/>
              <w:left w:val="nil"/>
              <w:bottom w:val="nil"/>
              <w:right w:val="nil"/>
            </w:tcBorders>
            <w:vAlign w:val="center"/>
          </w:tcPr>
          <w:p w14:paraId="40C9A6AB" w14:textId="77777777" w:rsidR="00A0237C" w:rsidRDefault="00661F17">
            <w:pPr>
              <w:spacing w:after="0"/>
            </w:pPr>
            <w:r>
              <w:rPr>
                <w:rFonts w:ascii="Arial" w:eastAsia="Arial" w:hAnsi="Arial" w:cs="Arial"/>
                <w:sz w:val="18"/>
              </w:rPr>
              <w:t>Respiratory system.</w:t>
            </w:r>
          </w:p>
        </w:tc>
      </w:tr>
      <w:tr w:rsidR="00A0237C" w14:paraId="65098DBA" w14:textId="77777777">
        <w:trPr>
          <w:trHeight w:val="308"/>
        </w:trPr>
        <w:tc>
          <w:tcPr>
            <w:tcW w:w="3125" w:type="dxa"/>
            <w:tcBorders>
              <w:top w:val="nil"/>
              <w:left w:val="nil"/>
              <w:bottom w:val="nil"/>
              <w:right w:val="nil"/>
            </w:tcBorders>
            <w:vAlign w:val="bottom"/>
          </w:tcPr>
          <w:p w14:paraId="45B27DA9" w14:textId="77777777" w:rsidR="00A0237C" w:rsidRDefault="00661F17">
            <w:pPr>
              <w:spacing w:after="0"/>
            </w:pPr>
            <w:r>
              <w:rPr>
                <w:rFonts w:ascii="Arial" w:eastAsia="Arial" w:hAnsi="Arial" w:cs="Arial"/>
                <w:b/>
                <w:sz w:val="18"/>
              </w:rPr>
              <w:t>Aspiration Hazard</w:t>
            </w:r>
          </w:p>
        </w:tc>
        <w:tc>
          <w:tcPr>
            <w:tcW w:w="1976" w:type="dxa"/>
            <w:tcBorders>
              <w:top w:val="nil"/>
              <w:left w:val="nil"/>
              <w:bottom w:val="nil"/>
              <w:right w:val="nil"/>
            </w:tcBorders>
          </w:tcPr>
          <w:p w14:paraId="6B8B9615" w14:textId="77777777" w:rsidR="00A0237C" w:rsidRDefault="00661F17">
            <w:pPr>
              <w:spacing w:after="0"/>
              <w:ind w:left="1"/>
              <w:jc w:val="both"/>
            </w:pPr>
            <w:r>
              <w:rPr>
                <w:rFonts w:ascii="Arial" w:eastAsia="Arial" w:hAnsi="Arial" w:cs="Arial"/>
                <w:sz w:val="18"/>
              </w:rPr>
              <w:t>No information available.</w:t>
            </w:r>
          </w:p>
        </w:tc>
      </w:tr>
    </w:tbl>
    <w:p w14:paraId="3A8EFA34" w14:textId="77777777" w:rsidR="00A0237C" w:rsidRDefault="00661F17">
      <w:pPr>
        <w:pStyle w:val="Heading2"/>
        <w:spacing w:after="181"/>
        <w:ind w:left="-5"/>
      </w:pPr>
      <w:r>
        <w:t xml:space="preserve">Numerical measures of </w:t>
      </w:r>
      <w:proofErr w:type="gramStart"/>
      <w:r>
        <w:t>toxicity  Product</w:t>
      </w:r>
      <w:proofErr w:type="gramEnd"/>
      <w:r>
        <w:t xml:space="preserve"> Information  </w:t>
      </w:r>
    </w:p>
    <w:p w14:paraId="1A216A5E" w14:textId="77777777" w:rsidR="00A0237C" w:rsidRDefault="00661F17">
      <w:pPr>
        <w:spacing w:after="186" w:line="265" w:lineRule="auto"/>
        <w:ind w:left="-5" w:hanging="10"/>
      </w:pPr>
      <w:r>
        <w:rPr>
          <w:rFonts w:ascii="Arial" w:eastAsia="Arial" w:hAnsi="Arial" w:cs="Arial"/>
          <w:b/>
          <w:sz w:val="18"/>
        </w:rPr>
        <w:t>The following values are calculated based on chapter 3.1 of the GHS document</w:t>
      </w:r>
    </w:p>
    <w:p w14:paraId="0EFA6AF3" w14:textId="77777777" w:rsidR="00A0237C" w:rsidRDefault="00661F17">
      <w:pPr>
        <w:spacing w:after="0" w:line="265" w:lineRule="auto"/>
        <w:ind w:left="-5" w:hanging="10"/>
      </w:pPr>
      <w:proofErr w:type="spellStart"/>
      <w:r>
        <w:rPr>
          <w:rFonts w:ascii="Arial" w:eastAsia="Arial" w:hAnsi="Arial" w:cs="Arial"/>
          <w:b/>
          <w:sz w:val="18"/>
        </w:rPr>
        <w:t>ATEmix</w:t>
      </w:r>
      <w:proofErr w:type="spellEnd"/>
      <w:r>
        <w:rPr>
          <w:rFonts w:ascii="Arial" w:eastAsia="Arial" w:hAnsi="Arial" w:cs="Arial"/>
          <w:b/>
          <w:sz w:val="18"/>
        </w:rPr>
        <w:t xml:space="preserve"> (oral)</w:t>
      </w:r>
    </w:p>
    <w:p w14:paraId="37E594BD" w14:textId="77777777" w:rsidR="00A0237C" w:rsidRDefault="00661F17">
      <w:pPr>
        <w:spacing w:after="0"/>
        <w:ind w:left="-5" w:right="398" w:hanging="10"/>
      </w:pPr>
      <w:proofErr w:type="gramStart"/>
      <w:r>
        <w:rPr>
          <w:rFonts w:ascii="Arial" w:eastAsia="Arial" w:hAnsi="Arial" w:cs="Arial"/>
          <w:sz w:val="18"/>
        </w:rPr>
        <w:t>3,030.00  mg</w:t>
      </w:r>
      <w:proofErr w:type="gramEnd"/>
      <w:r>
        <w:rPr>
          <w:rFonts w:ascii="Arial" w:eastAsia="Arial" w:hAnsi="Arial" w:cs="Arial"/>
          <w:sz w:val="18"/>
        </w:rPr>
        <w:t>/kg</w:t>
      </w:r>
    </w:p>
    <w:p w14:paraId="7D87F3CB" w14:textId="77777777" w:rsidR="00A0237C" w:rsidRDefault="00661F17">
      <w:pPr>
        <w:spacing w:after="0" w:line="265" w:lineRule="auto"/>
        <w:ind w:left="-5" w:hanging="10"/>
      </w:pPr>
      <w:proofErr w:type="spellStart"/>
      <w:r>
        <w:rPr>
          <w:rFonts w:ascii="Arial" w:eastAsia="Arial" w:hAnsi="Arial" w:cs="Arial"/>
          <w:b/>
          <w:sz w:val="18"/>
        </w:rPr>
        <w:t>ATEmix</w:t>
      </w:r>
      <w:proofErr w:type="spellEnd"/>
      <w:r>
        <w:rPr>
          <w:rFonts w:ascii="Arial" w:eastAsia="Arial" w:hAnsi="Arial" w:cs="Arial"/>
          <w:b/>
          <w:sz w:val="18"/>
        </w:rPr>
        <w:t xml:space="preserve"> (inhalation-dust/mist)</w:t>
      </w:r>
    </w:p>
    <w:p w14:paraId="63A0AA7B" w14:textId="77777777" w:rsidR="00A0237C" w:rsidRDefault="00661F17">
      <w:pPr>
        <w:spacing w:after="263"/>
        <w:ind w:left="-5" w:right="398" w:hanging="10"/>
      </w:pPr>
      <w:proofErr w:type="gramStart"/>
      <w:r>
        <w:rPr>
          <w:rFonts w:ascii="Arial" w:eastAsia="Arial" w:hAnsi="Arial" w:cs="Arial"/>
          <w:sz w:val="18"/>
        </w:rPr>
        <w:t>1.50  mg</w:t>
      </w:r>
      <w:proofErr w:type="gramEnd"/>
      <w:r>
        <w:rPr>
          <w:rFonts w:ascii="Arial" w:eastAsia="Arial" w:hAnsi="Arial" w:cs="Arial"/>
          <w:sz w:val="18"/>
        </w:rPr>
        <w:t>/l</w:t>
      </w:r>
    </w:p>
    <w:p w14:paraId="25B914B7" w14:textId="77777777" w:rsidR="00A0237C" w:rsidRDefault="00661F17">
      <w:pPr>
        <w:pStyle w:val="Heading1"/>
        <w:spacing w:after="164"/>
        <w:ind w:left="10" w:right="396"/>
      </w:pPr>
      <w:r>
        <w:t>12. ECOLOGICAL INFORMATION</w:t>
      </w:r>
    </w:p>
    <w:p w14:paraId="485C76C3" w14:textId="77777777" w:rsidR="00A0237C" w:rsidRDefault="00661F17">
      <w:pPr>
        <w:pStyle w:val="Heading2"/>
        <w:ind w:left="-5"/>
      </w:pPr>
      <w:r>
        <w:t xml:space="preserve">Ecotoxicity </w:t>
      </w:r>
    </w:p>
    <w:p w14:paraId="1E44FF38" w14:textId="77777777" w:rsidR="00A0237C" w:rsidRDefault="00661F17">
      <w:pPr>
        <w:spacing w:after="392"/>
        <w:ind w:left="-5" w:right="398" w:hanging="10"/>
      </w:pPr>
      <w:r>
        <w:rPr>
          <w:rFonts w:ascii="Arial" w:eastAsia="Arial" w:hAnsi="Arial" w:cs="Arial"/>
          <w:sz w:val="18"/>
        </w:rPr>
        <w:t>The environmen</w:t>
      </w:r>
      <w:r>
        <w:rPr>
          <w:rFonts w:ascii="Arial" w:eastAsia="Arial" w:hAnsi="Arial" w:cs="Arial"/>
          <w:sz w:val="18"/>
        </w:rPr>
        <w:t>tal impact of this product has not been fully investigated.</w:t>
      </w:r>
    </w:p>
    <w:p w14:paraId="57FFBBCB" w14:textId="77777777" w:rsidR="00A0237C" w:rsidRDefault="00661F17">
      <w:pPr>
        <w:spacing w:after="189" w:line="265" w:lineRule="auto"/>
        <w:ind w:left="-5" w:right="8013" w:hanging="10"/>
      </w:pPr>
      <w:r>
        <w:rPr>
          <w:rFonts w:ascii="Arial" w:eastAsia="Arial" w:hAnsi="Arial" w:cs="Arial"/>
          <w:b/>
          <w:sz w:val="18"/>
          <w:u w:val="single" w:color="000000"/>
        </w:rPr>
        <w:lastRenderedPageBreak/>
        <w:t xml:space="preserve">Persistence and Degradability </w:t>
      </w:r>
      <w:r>
        <w:rPr>
          <w:rFonts w:ascii="Arial" w:eastAsia="Arial" w:hAnsi="Arial" w:cs="Arial"/>
          <w:sz w:val="18"/>
        </w:rPr>
        <w:t>No information available.</w:t>
      </w:r>
    </w:p>
    <w:p w14:paraId="08D43A49" w14:textId="77777777" w:rsidR="00A0237C" w:rsidRDefault="00661F17">
      <w:pPr>
        <w:pStyle w:val="Heading2"/>
        <w:ind w:left="-5"/>
      </w:pPr>
      <w:r>
        <w:t>Bioaccumulation</w:t>
      </w:r>
    </w:p>
    <w:p w14:paraId="50CCA656" w14:textId="77777777" w:rsidR="00A0237C" w:rsidRDefault="00661F17">
      <w:pPr>
        <w:spacing w:after="392"/>
        <w:ind w:left="-5" w:right="398" w:hanging="10"/>
      </w:pPr>
      <w:r>
        <w:rPr>
          <w:rFonts w:ascii="Arial" w:eastAsia="Arial" w:hAnsi="Arial" w:cs="Arial"/>
          <w:sz w:val="18"/>
        </w:rPr>
        <w:t>No information available</w:t>
      </w:r>
    </w:p>
    <w:p w14:paraId="56160456" w14:textId="77777777" w:rsidR="00A0237C" w:rsidRDefault="00661F17">
      <w:pPr>
        <w:spacing w:after="0"/>
        <w:ind w:left="-5" w:right="8741" w:hanging="10"/>
      </w:pPr>
      <w:r>
        <w:rPr>
          <w:rFonts w:ascii="Arial" w:eastAsia="Arial" w:hAnsi="Arial" w:cs="Arial"/>
          <w:b/>
          <w:sz w:val="18"/>
          <w:u w:val="single" w:color="000000"/>
        </w:rPr>
        <w:t xml:space="preserve">Other adverse effects </w:t>
      </w:r>
      <w:r>
        <w:rPr>
          <w:rFonts w:ascii="Arial" w:eastAsia="Arial" w:hAnsi="Arial" w:cs="Arial"/>
          <w:sz w:val="18"/>
        </w:rPr>
        <w:t>No information available.</w:t>
      </w:r>
    </w:p>
    <w:tbl>
      <w:tblPr>
        <w:tblStyle w:val="TableGrid"/>
        <w:tblW w:w="10415" w:type="dxa"/>
        <w:tblInd w:w="6" w:type="dxa"/>
        <w:tblCellMar>
          <w:top w:w="25" w:type="dxa"/>
          <w:left w:w="0" w:type="dxa"/>
          <w:bottom w:w="0" w:type="dxa"/>
          <w:right w:w="22" w:type="dxa"/>
        </w:tblCellMar>
        <w:tblLook w:val="04A0" w:firstRow="1" w:lastRow="0" w:firstColumn="1" w:lastColumn="0" w:noHBand="0" w:noVBand="1"/>
      </w:tblPr>
      <w:tblGrid>
        <w:gridCol w:w="3118"/>
        <w:gridCol w:w="7297"/>
      </w:tblGrid>
      <w:tr w:rsidR="00A0237C" w14:paraId="32BEA8C3" w14:textId="77777777">
        <w:trPr>
          <w:trHeight w:val="293"/>
        </w:trPr>
        <w:tc>
          <w:tcPr>
            <w:tcW w:w="3118" w:type="dxa"/>
            <w:tcBorders>
              <w:top w:val="single" w:sz="6" w:space="0" w:color="010101"/>
              <w:left w:val="single" w:sz="6" w:space="0" w:color="010101"/>
              <w:bottom w:val="single" w:sz="6" w:space="0" w:color="010101"/>
              <w:right w:val="nil"/>
            </w:tcBorders>
            <w:shd w:val="clear" w:color="auto" w:fill="C0C0C0"/>
          </w:tcPr>
          <w:p w14:paraId="25B141F1" w14:textId="77777777" w:rsidR="00A0237C" w:rsidRDefault="00A0237C"/>
        </w:tc>
        <w:tc>
          <w:tcPr>
            <w:tcW w:w="7297" w:type="dxa"/>
            <w:tcBorders>
              <w:top w:val="single" w:sz="6" w:space="0" w:color="010101"/>
              <w:left w:val="nil"/>
              <w:bottom w:val="single" w:sz="6" w:space="0" w:color="010101"/>
              <w:right w:val="single" w:sz="6" w:space="0" w:color="010101"/>
            </w:tcBorders>
            <w:shd w:val="clear" w:color="auto" w:fill="C0C0C0"/>
          </w:tcPr>
          <w:p w14:paraId="1C3B8734" w14:textId="77777777" w:rsidR="00A0237C" w:rsidRDefault="00661F17">
            <w:pPr>
              <w:spacing w:after="0"/>
              <w:ind w:left="154"/>
            </w:pPr>
            <w:r>
              <w:rPr>
                <w:rFonts w:ascii="Arial" w:eastAsia="Arial" w:hAnsi="Arial" w:cs="Arial"/>
                <w:b/>
                <w:sz w:val="24"/>
              </w:rPr>
              <w:t>13. DISPOSAL CONSIDERATIONS</w:t>
            </w:r>
          </w:p>
        </w:tc>
      </w:tr>
      <w:tr w:rsidR="00A0237C" w14:paraId="28D75325" w14:textId="77777777">
        <w:trPr>
          <w:trHeight w:val="3341"/>
        </w:trPr>
        <w:tc>
          <w:tcPr>
            <w:tcW w:w="3118" w:type="dxa"/>
            <w:tcBorders>
              <w:top w:val="single" w:sz="6" w:space="0" w:color="010101"/>
              <w:left w:val="nil"/>
              <w:bottom w:val="single" w:sz="6" w:space="0" w:color="010101"/>
              <w:right w:val="nil"/>
            </w:tcBorders>
          </w:tcPr>
          <w:p w14:paraId="575D16A2" w14:textId="77777777" w:rsidR="00A0237C" w:rsidRDefault="00661F17">
            <w:pPr>
              <w:spacing w:after="387"/>
              <w:ind w:left="-6"/>
            </w:pPr>
            <w:r>
              <w:rPr>
                <w:rFonts w:ascii="Arial" w:eastAsia="Arial" w:hAnsi="Arial" w:cs="Arial"/>
                <w:b/>
                <w:sz w:val="18"/>
                <w:u w:val="single" w:color="000000"/>
              </w:rPr>
              <w:t>Waste treatment methods</w:t>
            </w:r>
          </w:p>
          <w:p w14:paraId="293A1DDE" w14:textId="77777777" w:rsidR="00A0237C" w:rsidRDefault="00661F17">
            <w:pPr>
              <w:spacing w:after="1220"/>
              <w:ind w:left="-6"/>
            </w:pPr>
            <w:r>
              <w:rPr>
                <w:rFonts w:ascii="Arial" w:eastAsia="Arial" w:hAnsi="Arial" w:cs="Arial"/>
                <w:b/>
                <w:sz w:val="18"/>
              </w:rPr>
              <w:t>Disposal methods</w:t>
            </w:r>
          </w:p>
          <w:p w14:paraId="35989F65" w14:textId="77777777" w:rsidR="00A0237C" w:rsidRDefault="00661F17">
            <w:pPr>
              <w:spacing w:after="0"/>
              <w:ind w:left="-6"/>
            </w:pPr>
            <w:r>
              <w:rPr>
                <w:rFonts w:ascii="Arial" w:eastAsia="Arial" w:hAnsi="Arial" w:cs="Arial"/>
                <w:b/>
                <w:sz w:val="18"/>
              </w:rPr>
              <w:t>Contaminated Packaging</w:t>
            </w:r>
          </w:p>
        </w:tc>
        <w:tc>
          <w:tcPr>
            <w:tcW w:w="7297" w:type="dxa"/>
            <w:tcBorders>
              <w:top w:val="single" w:sz="6" w:space="0" w:color="010101"/>
              <w:left w:val="nil"/>
              <w:bottom w:val="single" w:sz="6" w:space="0" w:color="010101"/>
              <w:right w:val="nil"/>
            </w:tcBorders>
            <w:vAlign w:val="center"/>
          </w:tcPr>
          <w:p w14:paraId="3B27C60D" w14:textId="77777777" w:rsidR="00A0237C" w:rsidRDefault="00661F17">
            <w:pPr>
              <w:spacing w:after="202" w:line="240" w:lineRule="auto"/>
            </w:pPr>
            <w:r>
              <w:rPr>
                <w:rFonts w:ascii="Arial" w:eastAsia="Arial" w:hAnsi="Arial" w:cs="Arial"/>
                <w:sz w:val="18"/>
              </w:rPr>
              <w:t xml:space="preserve">This material, as supplied, is not a hazardous waste according to Federal regulations (40 CFR 261). This material could become a hazardous waste if it is mixed with or otherwise </w:t>
            </w:r>
            <w:proofErr w:type="gramStart"/>
            <w:r>
              <w:rPr>
                <w:rFonts w:ascii="Arial" w:eastAsia="Arial" w:hAnsi="Arial" w:cs="Arial"/>
                <w:sz w:val="18"/>
              </w:rPr>
              <w:t>comes in contact with</w:t>
            </w:r>
            <w:proofErr w:type="gramEnd"/>
            <w:r>
              <w:rPr>
                <w:rFonts w:ascii="Arial" w:eastAsia="Arial" w:hAnsi="Arial" w:cs="Arial"/>
                <w:sz w:val="18"/>
              </w:rPr>
              <w:t xml:space="preserve"> a hazardous waste, if chemical additions are made to thi</w:t>
            </w:r>
            <w:r>
              <w:rPr>
                <w:rFonts w:ascii="Arial" w:eastAsia="Arial" w:hAnsi="Arial" w:cs="Arial"/>
                <w:sz w:val="18"/>
              </w:rPr>
              <w:t>s material, or if the material is processed or otherwise altered. Consult 40 CFR 261 to determine whether the altered material is a hazardous waste. Consult the appropriate state, regional, or local regulations for additional requirements.</w:t>
            </w:r>
          </w:p>
          <w:p w14:paraId="7FE5AAD3" w14:textId="77777777" w:rsidR="00A0237C" w:rsidRDefault="00661F17">
            <w:pPr>
              <w:spacing w:after="0"/>
            </w:pPr>
            <w:r>
              <w:rPr>
                <w:rFonts w:ascii="Arial" w:eastAsia="Arial" w:hAnsi="Arial" w:cs="Arial"/>
                <w:sz w:val="18"/>
              </w:rPr>
              <w:t>Dispose of conte</w:t>
            </w:r>
            <w:r>
              <w:rPr>
                <w:rFonts w:ascii="Arial" w:eastAsia="Arial" w:hAnsi="Arial" w:cs="Arial"/>
                <w:sz w:val="18"/>
              </w:rPr>
              <w:t>nts/containers in accordance with local regulations.</w:t>
            </w:r>
          </w:p>
        </w:tc>
      </w:tr>
      <w:tr w:rsidR="00A0237C" w14:paraId="2300E2C6" w14:textId="77777777">
        <w:trPr>
          <w:trHeight w:val="291"/>
        </w:trPr>
        <w:tc>
          <w:tcPr>
            <w:tcW w:w="3118" w:type="dxa"/>
            <w:tcBorders>
              <w:top w:val="single" w:sz="6" w:space="0" w:color="010101"/>
              <w:left w:val="single" w:sz="6" w:space="0" w:color="010101"/>
              <w:bottom w:val="single" w:sz="6" w:space="0" w:color="010101"/>
              <w:right w:val="nil"/>
            </w:tcBorders>
            <w:shd w:val="clear" w:color="auto" w:fill="C0C0C0"/>
          </w:tcPr>
          <w:p w14:paraId="679D7AE5" w14:textId="77777777" w:rsidR="00A0237C" w:rsidRDefault="00A0237C"/>
        </w:tc>
        <w:tc>
          <w:tcPr>
            <w:tcW w:w="7297" w:type="dxa"/>
            <w:tcBorders>
              <w:top w:val="single" w:sz="6" w:space="0" w:color="010101"/>
              <w:left w:val="nil"/>
              <w:bottom w:val="single" w:sz="6" w:space="0" w:color="010101"/>
              <w:right w:val="single" w:sz="6" w:space="0" w:color="010101"/>
            </w:tcBorders>
            <w:shd w:val="clear" w:color="auto" w:fill="C0C0C0"/>
          </w:tcPr>
          <w:p w14:paraId="1F8095D6" w14:textId="77777777" w:rsidR="00A0237C" w:rsidRDefault="00661F17">
            <w:pPr>
              <w:spacing w:after="0"/>
              <w:ind w:left="263"/>
            </w:pPr>
            <w:r>
              <w:rPr>
                <w:rFonts w:ascii="Arial" w:eastAsia="Arial" w:hAnsi="Arial" w:cs="Arial"/>
                <w:b/>
                <w:sz w:val="24"/>
              </w:rPr>
              <w:t>14. TRANSPORT INFORMATION</w:t>
            </w:r>
          </w:p>
        </w:tc>
      </w:tr>
    </w:tbl>
    <w:p w14:paraId="740889F6" w14:textId="77777777" w:rsidR="00A0237C" w:rsidRDefault="00661F17">
      <w:pPr>
        <w:tabs>
          <w:tab w:val="center" w:pos="3889"/>
        </w:tabs>
        <w:spacing w:after="191"/>
        <w:ind w:left="-15"/>
      </w:pPr>
      <w:r>
        <w:rPr>
          <w:rFonts w:ascii="Arial" w:eastAsia="Arial" w:hAnsi="Arial" w:cs="Arial"/>
          <w:b/>
          <w:sz w:val="18"/>
          <w:u w:val="single" w:color="000000"/>
        </w:rPr>
        <w:t xml:space="preserve">DOT </w:t>
      </w:r>
      <w:r>
        <w:rPr>
          <w:rFonts w:ascii="Arial" w:eastAsia="Arial" w:hAnsi="Arial" w:cs="Arial"/>
          <w:b/>
          <w:sz w:val="18"/>
          <w:u w:val="single" w:color="000000"/>
        </w:rPr>
        <w:tab/>
      </w:r>
      <w:r>
        <w:rPr>
          <w:rFonts w:ascii="Arial" w:eastAsia="Arial" w:hAnsi="Arial" w:cs="Arial"/>
          <w:sz w:val="18"/>
        </w:rPr>
        <w:t>NOT REGULATED</w:t>
      </w:r>
    </w:p>
    <w:p w14:paraId="06A19FE0" w14:textId="77777777" w:rsidR="00A0237C" w:rsidRDefault="00661F17">
      <w:pPr>
        <w:spacing w:after="281" w:line="265" w:lineRule="auto"/>
        <w:ind w:left="10" w:right="266"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tbl>
      <w:tblPr>
        <w:tblStyle w:val="TableGrid"/>
        <w:tblW w:w="4672" w:type="dxa"/>
        <w:tblInd w:w="0" w:type="dxa"/>
        <w:tblCellMar>
          <w:top w:w="0" w:type="dxa"/>
          <w:left w:w="0" w:type="dxa"/>
          <w:bottom w:w="0" w:type="dxa"/>
          <w:right w:w="0" w:type="dxa"/>
        </w:tblCellMar>
        <w:tblLook w:val="04A0" w:firstRow="1" w:lastRow="0" w:firstColumn="1" w:lastColumn="0" w:noHBand="0" w:noVBand="1"/>
      </w:tblPr>
      <w:tblGrid>
        <w:gridCol w:w="3125"/>
        <w:gridCol w:w="1547"/>
      </w:tblGrid>
      <w:tr w:rsidR="00A0237C" w14:paraId="0C389B0C" w14:textId="77777777">
        <w:trPr>
          <w:trHeight w:val="207"/>
        </w:trPr>
        <w:tc>
          <w:tcPr>
            <w:tcW w:w="3125" w:type="dxa"/>
            <w:tcBorders>
              <w:top w:val="nil"/>
              <w:left w:val="nil"/>
              <w:bottom w:val="nil"/>
              <w:right w:val="nil"/>
            </w:tcBorders>
          </w:tcPr>
          <w:p w14:paraId="017F1172" w14:textId="77777777" w:rsidR="00A0237C" w:rsidRDefault="00661F17">
            <w:pPr>
              <w:spacing w:after="0"/>
              <w:ind w:left="312"/>
            </w:pPr>
            <w:r>
              <w:rPr>
                <w:rFonts w:ascii="Arial" w:eastAsia="Arial" w:hAnsi="Arial" w:cs="Arial"/>
                <w:b/>
                <w:sz w:val="18"/>
              </w:rPr>
              <w:t>Proper Shipping Name</w:t>
            </w:r>
          </w:p>
        </w:tc>
        <w:tc>
          <w:tcPr>
            <w:tcW w:w="1547" w:type="dxa"/>
            <w:tcBorders>
              <w:top w:val="nil"/>
              <w:left w:val="nil"/>
              <w:bottom w:val="nil"/>
              <w:right w:val="nil"/>
            </w:tcBorders>
          </w:tcPr>
          <w:p w14:paraId="02CCF751" w14:textId="77777777" w:rsidR="00A0237C" w:rsidRDefault="00661F17">
            <w:pPr>
              <w:spacing w:after="0"/>
              <w:jc w:val="both"/>
            </w:pPr>
            <w:proofErr w:type="gramStart"/>
            <w:r>
              <w:rPr>
                <w:rFonts w:ascii="Arial" w:eastAsia="Arial" w:hAnsi="Arial" w:cs="Arial"/>
                <w:sz w:val="18"/>
              </w:rPr>
              <w:t>NON REGULATED</w:t>
            </w:r>
            <w:proofErr w:type="gramEnd"/>
          </w:p>
        </w:tc>
      </w:tr>
      <w:tr w:rsidR="00A0237C" w14:paraId="08CE27D3" w14:textId="77777777">
        <w:trPr>
          <w:trHeight w:val="310"/>
        </w:trPr>
        <w:tc>
          <w:tcPr>
            <w:tcW w:w="3125" w:type="dxa"/>
            <w:tcBorders>
              <w:top w:val="nil"/>
              <w:left w:val="nil"/>
              <w:bottom w:val="nil"/>
              <w:right w:val="nil"/>
            </w:tcBorders>
          </w:tcPr>
          <w:p w14:paraId="72A0D84F" w14:textId="77777777" w:rsidR="00A0237C" w:rsidRDefault="00661F17">
            <w:pPr>
              <w:spacing w:after="0"/>
              <w:ind w:left="312"/>
            </w:pPr>
            <w:r>
              <w:rPr>
                <w:rFonts w:ascii="Arial" w:eastAsia="Arial" w:hAnsi="Arial" w:cs="Arial"/>
                <w:b/>
                <w:sz w:val="18"/>
              </w:rPr>
              <w:t>Hazard Class</w:t>
            </w:r>
          </w:p>
        </w:tc>
        <w:tc>
          <w:tcPr>
            <w:tcW w:w="1547" w:type="dxa"/>
            <w:tcBorders>
              <w:top w:val="nil"/>
              <w:left w:val="nil"/>
              <w:bottom w:val="nil"/>
              <w:right w:val="nil"/>
            </w:tcBorders>
          </w:tcPr>
          <w:p w14:paraId="1F974210" w14:textId="77777777" w:rsidR="00A0237C" w:rsidRDefault="00661F17">
            <w:pPr>
              <w:spacing w:after="0"/>
            </w:pPr>
            <w:r>
              <w:rPr>
                <w:rFonts w:ascii="Arial" w:eastAsia="Arial" w:hAnsi="Arial" w:cs="Arial"/>
                <w:sz w:val="18"/>
              </w:rPr>
              <w:t>N/A</w:t>
            </w:r>
          </w:p>
        </w:tc>
      </w:tr>
      <w:tr w:rsidR="00A0237C" w14:paraId="66F1439A" w14:textId="77777777">
        <w:trPr>
          <w:trHeight w:val="414"/>
        </w:trPr>
        <w:tc>
          <w:tcPr>
            <w:tcW w:w="3125" w:type="dxa"/>
            <w:tcBorders>
              <w:top w:val="nil"/>
              <w:left w:val="nil"/>
              <w:bottom w:val="nil"/>
              <w:right w:val="nil"/>
            </w:tcBorders>
            <w:vAlign w:val="center"/>
          </w:tcPr>
          <w:p w14:paraId="67DA6C1E" w14:textId="77777777" w:rsidR="00A0237C" w:rsidRDefault="00661F17">
            <w:pPr>
              <w:spacing w:after="0"/>
            </w:pPr>
            <w:r>
              <w:rPr>
                <w:rFonts w:ascii="Arial" w:eastAsia="Arial" w:hAnsi="Arial" w:cs="Arial"/>
                <w:b/>
                <w:sz w:val="18"/>
                <w:u w:val="single" w:color="000000"/>
              </w:rPr>
              <w:t xml:space="preserve">TDG </w:t>
            </w:r>
          </w:p>
        </w:tc>
        <w:tc>
          <w:tcPr>
            <w:tcW w:w="1547" w:type="dxa"/>
            <w:tcBorders>
              <w:top w:val="nil"/>
              <w:left w:val="nil"/>
              <w:bottom w:val="nil"/>
              <w:right w:val="nil"/>
            </w:tcBorders>
            <w:vAlign w:val="center"/>
          </w:tcPr>
          <w:p w14:paraId="4172AA04" w14:textId="77777777" w:rsidR="00A0237C" w:rsidRDefault="00661F17">
            <w:pPr>
              <w:spacing w:after="0"/>
              <w:ind w:left="1"/>
            </w:pPr>
            <w:r>
              <w:rPr>
                <w:rFonts w:ascii="Arial" w:eastAsia="Arial" w:hAnsi="Arial" w:cs="Arial"/>
                <w:sz w:val="18"/>
              </w:rPr>
              <w:t>Not regulated</w:t>
            </w:r>
          </w:p>
        </w:tc>
      </w:tr>
      <w:tr w:rsidR="00A0237C" w14:paraId="3146B4CB" w14:textId="77777777">
        <w:trPr>
          <w:trHeight w:val="414"/>
        </w:trPr>
        <w:tc>
          <w:tcPr>
            <w:tcW w:w="3125" w:type="dxa"/>
            <w:tcBorders>
              <w:top w:val="nil"/>
              <w:left w:val="nil"/>
              <w:bottom w:val="nil"/>
              <w:right w:val="nil"/>
            </w:tcBorders>
            <w:vAlign w:val="center"/>
          </w:tcPr>
          <w:p w14:paraId="50BB5737" w14:textId="77777777" w:rsidR="00A0237C" w:rsidRDefault="00661F17">
            <w:pPr>
              <w:spacing w:after="0"/>
            </w:pPr>
            <w:r>
              <w:rPr>
                <w:rFonts w:ascii="Arial" w:eastAsia="Arial" w:hAnsi="Arial" w:cs="Arial"/>
                <w:b/>
                <w:sz w:val="18"/>
                <w:u w:val="single" w:color="000000"/>
              </w:rPr>
              <w:t xml:space="preserve">MEX </w:t>
            </w:r>
          </w:p>
        </w:tc>
        <w:tc>
          <w:tcPr>
            <w:tcW w:w="1547" w:type="dxa"/>
            <w:tcBorders>
              <w:top w:val="nil"/>
              <w:left w:val="nil"/>
              <w:bottom w:val="nil"/>
              <w:right w:val="nil"/>
            </w:tcBorders>
            <w:vAlign w:val="center"/>
          </w:tcPr>
          <w:p w14:paraId="3E0DC4E1" w14:textId="77777777" w:rsidR="00A0237C" w:rsidRDefault="00661F17">
            <w:pPr>
              <w:spacing w:after="0"/>
              <w:ind w:left="1"/>
            </w:pPr>
            <w:r>
              <w:rPr>
                <w:rFonts w:ascii="Arial" w:eastAsia="Arial" w:hAnsi="Arial" w:cs="Arial"/>
                <w:sz w:val="18"/>
              </w:rPr>
              <w:t>Not regulated</w:t>
            </w:r>
          </w:p>
        </w:tc>
      </w:tr>
      <w:tr w:rsidR="00A0237C" w14:paraId="7D208A12" w14:textId="77777777">
        <w:trPr>
          <w:trHeight w:val="414"/>
        </w:trPr>
        <w:tc>
          <w:tcPr>
            <w:tcW w:w="3125" w:type="dxa"/>
            <w:tcBorders>
              <w:top w:val="nil"/>
              <w:left w:val="nil"/>
              <w:bottom w:val="nil"/>
              <w:right w:val="nil"/>
            </w:tcBorders>
            <w:vAlign w:val="center"/>
          </w:tcPr>
          <w:p w14:paraId="0092AD69" w14:textId="77777777" w:rsidR="00A0237C" w:rsidRDefault="00661F17">
            <w:pPr>
              <w:spacing w:after="0"/>
            </w:pPr>
            <w:r>
              <w:rPr>
                <w:rFonts w:ascii="Arial" w:eastAsia="Arial" w:hAnsi="Arial" w:cs="Arial"/>
                <w:b/>
                <w:sz w:val="18"/>
                <w:u w:val="single" w:color="000000"/>
              </w:rPr>
              <w:t xml:space="preserve">ICAO </w:t>
            </w:r>
          </w:p>
        </w:tc>
        <w:tc>
          <w:tcPr>
            <w:tcW w:w="1547" w:type="dxa"/>
            <w:tcBorders>
              <w:top w:val="nil"/>
              <w:left w:val="nil"/>
              <w:bottom w:val="nil"/>
              <w:right w:val="nil"/>
            </w:tcBorders>
            <w:vAlign w:val="center"/>
          </w:tcPr>
          <w:p w14:paraId="16134A92" w14:textId="77777777" w:rsidR="00A0237C" w:rsidRDefault="00661F17">
            <w:pPr>
              <w:spacing w:after="0"/>
              <w:ind w:left="1"/>
            </w:pPr>
            <w:r>
              <w:rPr>
                <w:rFonts w:ascii="Arial" w:eastAsia="Arial" w:hAnsi="Arial" w:cs="Arial"/>
                <w:sz w:val="18"/>
              </w:rPr>
              <w:t>Not regulated</w:t>
            </w:r>
          </w:p>
        </w:tc>
      </w:tr>
      <w:tr w:rsidR="00A0237C" w14:paraId="7F3D3F1F" w14:textId="77777777">
        <w:trPr>
          <w:trHeight w:val="310"/>
        </w:trPr>
        <w:tc>
          <w:tcPr>
            <w:tcW w:w="3125" w:type="dxa"/>
            <w:tcBorders>
              <w:top w:val="nil"/>
              <w:left w:val="nil"/>
              <w:bottom w:val="nil"/>
              <w:right w:val="nil"/>
            </w:tcBorders>
            <w:vAlign w:val="bottom"/>
          </w:tcPr>
          <w:p w14:paraId="645DC15F" w14:textId="77777777" w:rsidR="00A0237C" w:rsidRDefault="00661F17">
            <w:pPr>
              <w:spacing w:after="0"/>
            </w:pPr>
            <w:r>
              <w:rPr>
                <w:rFonts w:ascii="Arial" w:eastAsia="Arial" w:hAnsi="Arial" w:cs="Arial"/>
                <w:b/>
                <w:sz w:val="18"/>
                <w:u w:val="single" w:color="000000"/>
              </w:rPr>
              <w:t xml:space="preserve">IATA </w:t>
            </w:r>
          </w:p>
        </w:tc>
        <w:tc>
          <w:tcPr>
            <w:tcW w:w="1547" w:type="dxa"/>
            <w:tcBorders>
              <w:top w:val="nil"/>
              <w:left w:val="nil"/>
              <w:bottom w:val="nil"/>
              <w:right w:val="nil"/>
            </w:tcBorders>
          </w:tcPr>
          <w:p w14:paraId="7BD0403C" w14:textId="77777777" w:rsidR="00A0237C" w:rsidRDefault="00661F17">
            <w:pPr>
              <w:spacing w:after="0"/>
              <w:ind w:left="1"/>
            </w:pPr>
            <w:r>
              <w:rPr>
                <w:rFonts w:ascii="Arial" w:eastAsia="Arial" w:hAnsi="Arial" w:cs="Arial"/>
                <w:sz w:val="18"/>
              </w:rPr>
              <w:t>Not regulated</w:t>
            </w:r>
          </w:p>
        </w:tc>
      </w:tr>
      <w:tr w:rsidR="00A0237C" w14:paraId="52D7D85E" w14:textId="77777777">
        <w:trPr>
          <w:trHeight w:val="207"/>
        </w:trPr>
        <w:tc>
          <w:tcPr>
            <w:tcW w:w="3125" w:type="dxa"/>
            <w:tcBorders>
              <w:top w:val="nil"/>
              <w:left w:val="nil"/>
              <w:bottom w:val="nil"/>
              <w:right w:val="nil"/>
            </w:tcBorders>
          </w:tcPr>
          <w:p w14:paraId="6BAB75E1" w14:textId="77777777" w:rsidR="00A0237C" w:rsidRDefault="00661F17">
            <w:pPr>
              <w:spacing w:after="0"/>
              <w:ind w:left="312"/>
            </w:pPr>
            <w:r>
              <w:rPr>
                <w:rFonts w:ascii="Arial" w:eastAsia="Arial" w:hAnsi="Arial" w:cs="Arial"/>
                <w:b/>
                <w:sz w:val="18"/>
              </w:rPr>
              <w:t>Proper Shipping Name</w:t>
            </w:r>
          </w:p>
        </w:tc>
        <w:tc>
          <w:tcPr>
            <w:tcW w:w="1547" w:type="dxa"/>
            <w:tcBorders>
              <w:top w:val="nil"/>
              <w:left w:val="nil"/>
              <w:bottom w:val="nil"/>
              <w:right w:val="nil"/>
            </w:tcBorders>
          </w:tcPr>
          <w:p w14:paraId="2BD62F0D" w14:textId="77777777" w:rsidR="00A0237C" w:rsidRDefault="00661F17">
            <w:pPr>
              <w:spacing w:after="0"/>
              <w:jc w:val="both"/>
            </w:pPr>
            <w:proofErr w:type="gramStart"/>
            <w:r>
              <w:rPr>
                <w:rFonts w:ascii="Arial" w:eastAsia="Arial" w:hAnsi="Arial" w:cs="Arial"/>
                <w:sz w:val="18"/>
              </w:rPr>
              <w:t>NON REGULATED</w:t>
            </w:r>
            <w:proofErr w:type="gramEnd"/>
          </w:p>
        </w:tc>
      </w:tr>
      <w:tr w:rsidR="00A0237C" w14:paraId="621F05F2" w14:textId="77777777">
        <w:trPr>
          <w:trHeight w:val="310"/>
        </w:trPr>
        <w:tc>
          <w:tcPr>
            <w:tcW w:w="3125" w:type="dxa"/>
            <w:tcBorders>
              <w:top w:val="nil"/>
              <w:left w:val="nil"/>
              <w:bottom w:val="nil"/>
              <w:right w:val="nil"/>
            </w:tcBorders>
          </w:tcPr>
          <w:p w14:paraId="3D947566" w14:textId="77777777" w:rsidR="00A0237C" w:rsidRDefault="00661F17">
            <w:pPr>
              <w:spacing w:after="0"/>
              <w:ind w:left="312"/>
            </w:pPr>
            <w:r>
              <w:rPr>
                <w:rFonts w:ascii="Arial" w:eastAsia="Arial" w:hAnsi="Arial" w:cs="Arial"/>
                <w:b/>
                <w:sz w:val="18"/>
              </w:rPr>
              <w:t>Hazard Class</w:t>
            </w:r>
          </w:p>
        </w:tc>
        <w:tc>
          <w:tcPr>
            <w:tcW w:w="1547" w:type="dxa"/>
            <w:tcBorders>
              <w:top w:val="nil"/>
              <w:left w:val="nil"/>
              <w:bottom w:val="nil"/>
              <w:right w:val="nil"/>
            </w:tcBorders>
          </w:tcPr>
          <w:p w14:paraId="0368AF70" w14:textId="77777777" w:rsidR="00A0237C" w:rsidRDefault="00661F17">
            <w:pPr>
              <w:spacing w:after="0"/>
            </w:pPr>
            <w:r>
              <w:rPr>
                <w:rFonts w:ascii="Arial" w:eastAsia="Arial" w:hAnsi="Arial" w:cs="Arial"/>
                <w:sz w:val="18"/>
              </w:rPr>
              <w:t>N/A</w:t>
            </w:r>
          </w:p>
        </w:tc>
      </w:tr>
      <w:tr w:rsidR="00A0237C" w14:paraId="6694CE7A" w14:textId="77777777">
        <w:trPr>
          <w:trHeight w:val="310"/>
        </w:trPr>
        <w:tc>
          <w:tcPr>
            <w:tcW w:w="3125" w:type="dxa"/>
            <w:tcBorders>
              <w:top w:val="nil"/>
              <w:left w:val="nil"/>
              <w:bottom w:val="nil"/>
              <w:right w:val="nil"/>
            </w:tcBorders>
            <w:vAlign w:val="bottom"/>
          </w:tcPr>
          <w:p w14:paraId="5B33FFD6" w14:textId="77777777" w:rsidR="00A0237C" w:rsidRDefault="00661F17">
            <w:pPr>
              <w:spacing w:after="0"/>
            </w:pPr>
            <w:r>
              <w:rPr>
                <w:rFonts w:ascii="Arial" w:eastAsia="Arial" w:hAnsi="Arial" w:cs="Arial"/>
                <w:b/>
                <w:sz w:val="18"/>
                <w:u w:val="single" w:color="000000"/>
              </w:rPr>
              <w:t xml:space="preserve">IMDG/IMO </w:t>
            </w:r>
          </w:p>
        </w:tc>
        <w:tc>
          <w:tcPr>
            <w:tcW w:w="1547" w:type="dxa"/>
            <w:tcBorders>
              <w:top w:val="nil"/>
              <w:left w:val="nil"/>
              <w:bottom w:val="nil"/>
              <w:right w:val="nil"/>
            </w:tcBorders>
          </w:tcPr>
          <w:p w14:paraId="74EA964C" w14:textId="77777777" w:rsidR="00A0237C" w:rsidRDefault="00661F17">
            <w:pPr>
              <w:spacing w:after="0"/>
              <w:ind w:left="1"/>
            </w:pPr>
            <w:r>
              <w:rPr>
                <w:rFonts w:ascii="Arial" w:eastAsia="Arial" w:hAnsi="Arial" w:cs="Arial"/>
                <w:sz w:val="18"/>
              </w:rPr>
              <w:t>Not regulated</w:t>
            </w:r>
          </w:p>
        </w:tc>
      </w:tr>
      <w:tr w:rsidR="00A0237C" w14:paraId="214DBA3E" w14:textId="77777777">
        <w:trPr>
          <w:trHeight w:val="310"/>
        </w:trPr>
        <w:tc>
          <w:tcPr>
            <w:tcW w:w="3125" w:type="dxa"/>
            <w:tcBorders>
              <w:top w:val="nil"/>
              <w:left w:val="nil"/>
              <w:bottom w:val="nil"/>
              <w:right w:val="nil"/>
            </w:tcBorders>
          </w:tcPr>
          <w:p w14:paraId="75C21BAC" w14:textId="77777777" w:rsidR="00A0237C" w:rsidRDefault="00661F17">
            <w:pPr>
              <w:spacing w:after="0"/>
              <w:ind w:left="312"/>
            </w:pPr>
            <w:r>
              <w:rPr>
                <w:rFonts w:ascii="Arial" w:eastAsia="Arial" w:hAnsi="Arial" w:cs="Arial"/>
                <w:b/>
                <w:sz w:val="18"/>
              </w:rPr>
              <w:t>Hazard Class</w:t>
            </w:r>
          </w:p>
        </w:tc>
        <w:tc>
          <w:tcPr>
            <w:tcW w:w="1547" w:type="dxa"/>
            <w:tcBorders>
              <w:top w:val="nil"/>
              <w:left w:val="nil"/>
              <w:bottom w:val="nil"/>
              <w:right w:val="nil"/>
            </w:tcBorders>
          </w:tcPr>
          <w:p w14:paraId="32AC9144" w14:textId="77777777" w:rsidR="00A0237C" w:rsidRDefault="00661F17">
            <w:pPr>
              <w:spacing w:after="0"/>
            </w:pPr>
            <w:r>
              <w:rPr>
                <w:rFonts w:ascii="Arial" w:eastAsia="Arial" w:hAnsi="Arial" w:cs="Arial"/>
                <w:sz w:val="18"/>
              </w:rPr>
              <w:t>N/A</w:t>
            </w:r>
          </w:p>
        </w:tc>
      </w:tr>
      <w:tr w:rsidR="00A0237C" w14:paraId="7662B09D" w14:textId="77777777">
        <w:trPr>
          <w:trHeight w:val="414"/>
        </w:trPr>
        <w:tc>
          <w:tcPr>
            <w:tcW w:w="3125" w:type="dxa"/>
            <w:tcBorders>
              <w:top w:val="nil"/>
              <w:left w:val="nil"/>
              <w:bottom w:val="nil"/>
              <w:right w:val="nil"/>
            </w:tcBorders>
            <w:vAlign w:val="center"/>
          </w:tcPr>
          <w:p w14:paraId="3DEE9C83" w14:textId="77777777" w:rsidR="00A0237C" w:rsidRDefault="00661F17">
            <w:pPr>
              <w:spacing w:after="0"/>
            </w:pPr>
            <w:r>
              <w:rPr>
                <w:rFonts w:ascii="Arial" w:eastAsia="Arial" w:hAnsi="Arial" w:cs="Arial"/>
                <w:b/>
                <w:sz w:val="18"/>
                <w:u w:val="single" w:color="000000"/>
              </w:rPr>
              <w:t xml:space="preserve">RID </w:t>
            </w:r>
          </w:p>
        </w:tc>
        <w:tc>
          <w:tcPr>
            <w:tcW w:w="1547" w:type="dxa"/>
            <w:tcBorders>
              <w:top w:val="nil"/>
              <w:left w:val="nil"/>
              <w:bottom w:val="nil"/>
              <w:right w:val="nil"/>
            </w:tcBorders>
            <w:vAlign w:val="center"/>
          </w:tcPr>
          <w:p w14:paraId="05F72C14" w14:textId="77777777" w:rsidR="00A0237C" w:rsidRDefault="00661F17">
            <w:pPr>
              <w:spacing w:after="0"/>
              <w:ind w:left="1"/>
            </w:pPr>
            <w:r>
              <w:rPr>
                <w:rFonts w:ascii="Arial" w:eastAsia="Arial" w:hAnsi="Arial" w:cs="Arial"/>
                <w:sz w:val="18"/>
              </w:rPr>
              <w:t>Not regulated</w:t>
            </w:r>
          </w:p>
        </w:tc>
      </w:tr>
      <w:tr w:rsidR="00A0237C" w14:paraId="7FAFCA3F" w14:textId="77777777">
        <w:trPr>
          <w:trHeight w:val="414"/>
        </w:trPr>
        <w:tc>
          <w:tcPr>
            <w:tcW w:w="3125" w:type="dxa"/>
            <w:tcBorders>
              <w:top w:val="nil"/>
              <w:left w:val="nil"/>
              <w:bottom w:val="nil"/>
              <w:right w:val="nil"/>
            </w:tcBorders>
            <w:vAlign w:val="center"/>
          </w:tcPr>
          <w:p w14:paraId="431E5D76" w14:textId="77777777" w:rsidR="00A0237C" w:rsidRDefault="00661F17">
            <w:pPr>
              <w:spacing w:after="0"/>
            </w:pPr>
            <w:r>
              <w:rPr>
                <w:rFonts w:ascii="Arial" w:eastAsia="Arial" w:hAnsi="Arial" w:cs="Arial"/>
                <w:b/>
                <w:sz w:val="18"/>
                <w:u w:val="single" w:color="000000"/>
              </w:rPr>
              <w:t xml:space="preserve">ADR </w:t>
            </w:r>
          </w:p>
        </w:tc>
        <w:tc>
          <w:tcPr>
            <w:tcW w:w="1547" w:type="dxa"/>
            <w:tcBorders>
              <w:top w:val="nil"/>
              <w:left w:val="nil"/>
              <w:bottom w:val="nil"/>
              <w:right w:val="nil"/>
            </w:tcBorders>
            <w:vAlign w:val="center"/>
          </w:tcPr>
          <w:p w14:paraId="7EF45D64" w14:textId="77777777" w:rsidR="00A0237C" w:rsidRDefault="00661F17">
            <w:pPr>
              <w:spacing w:after="0"/>
              <w:ind w:left="1"/>
            </w:pPr>
            <w:r>
              <w:rPr>
                <w:rFonts w:ascii="Arial" w:eastAsia="Arial" w:hAnsi="Arial" w:cs="Arial"/>
                <w:sz w:val="18"/>
              </w:rPr>
              <w:t>Not regulated</w:t>
            </w:r>
          </w:p>
        </w:tc>
      </w:tr>
      <w:tr w:rsidR="00A0237C" w14:paraId="025DC7B0" w14:textId="77777777">
        <w:trPr>
          <w:trHeight w:val="310"/>
        </w:trPr>
        <w:tc>
          <w:tcPr>
            <w:tcW w:w="3125" w:type="dxa"/>
            <w:tcBorders>
              <w:top w:val="nil"/>
              <w:left w:val="nil"/>
              <w:bottom w:val="nil"/>
              <w:right w:val="nil"/>
            </w:tcBorders>
            <w:vAlign w:val="bottom"/>
          </w:tcPr>
          <w:p w14:paraId="15EEDC15" w14:textId="77777777" w:rsidR="00A0237C" w:rsidRDefault="00661F17">
            <w:pPr>
              <w:spacing w:after="0"/>
            </w:pPr>
            <w:r>
              <w:rPr>
                <w:rFonts w:ascii="Arial" w:eastAsia="Arial" w:hAnsi="Arial" w:cs="Arial"/>
                <w:b/>
                <w:sz w:val="18"/>
                <w:u w:val="single" w:color="000000"/>
              </w:rPr>
              <w:t xml:space="preserve">ADN </w:t>
            </w:r>
          </w:p>
        </w:tc>
        <w:tc>
          <w:tcPr>
            <w:tcW w:w="1547" w:type="dxa"/>
            <w:tcBorders>
              <w:top w:val="nil"/>
              <w:left w:val="nil"/>
              <w:bottom w:val="nil"/>
              <w:right w:val="nil"/>
            </w:tcBorders>
          </w:tcPr>
          <w:p w14:paraId="077DDB96" w14:textId="77777777" w:rsidR="00A0237C" w:rsidRDefault="00661F17">
            <w:pPr>
              <w:spacing w:after="0"/>
              <w:ind w:left="1"/>
            </w:pPr>
            <w:r>
              <w:rPr>
                <w:rFonts w:ascii="Arial" w:eastAsia="Arial" w:hAnsi="Arial" w:cs="Arial"/>
                <w:sz w:val="18"/>
              </w:rPr>
              <w:t>Not regulated</w:t>
            </w:r>
          </w:p>
        </w:tc>
      </w:tr>
    </w:tbl>
    <w:p w14:paraId="62C25545" w14:textId="77777777" w:rsidR="00A0237C" w:rsidRDefault="00661F17">
      <w:pPr>
        <w:pStyle w:val="Heading1"/>
        <w:spacing w:after="0"/>
        <w:ind w:left="10" w:right="390"/>
      </w:pPr>
      <w:r>
        <w:t>15. REGULATORY INFORMATION</w:t>
      </w:r>
    </w:p>
    <w:tbl>
      <w:tblPr>
        <w:tblStyle w:val="TableGrid"/>
        <w:tblW w:w="7367" w:type="dxa"/>
        <w:tblInd w:w="0" w:type="dxa"/>
        <w:tblCellMar>
          <w:top w:w="0" w:type="dxa"/>
          <w:left w:w="0" w:type="dxa"/>
          <w:bottom w:w="0" w:type="dxa"/>
          <w:right w:w="0" w:type="dxa"/>
        </w:tblCellMar>
        <w:tblLook w:val="04A0" w:firstRow="1" w:lastRow="0" w:firstColumn="1" w:lastColumn="0" w:noHBand="0" w:noVBand="1"/>
      </w:tblPr>
      <w:tblGrid>
        <w:gridCol w:w="3125"/>
        <w:gridCol w:w="4242"/>
      </w:tblGrid>
      <w:tr w:rsidR="00A0237C" w14:paraId="582E233B" w14:textId="77777777">
        <w:trPr>
          <w:trHeight w:val="325"/>
        </w:trPr>
        <w:tc>
          <w:tcPr>
            <w:tcW w:w="3125" w:type="dxa"/>
            <w:tcBorders>
              <w:top w:val="nil"/>
              <w:left w:val="nil"/>
              <w:bottom w:val="nil"/>
              <w:right w:val="nil"/>
            </w:tcBorders>
          </w:tcPr>
          <w:p w14:paraId="544E29F5" w14:textId="77777777" w:rsidR="00A0237C" w:rsidRDefault="00661F17">
            <w:pPr>
              <w:spacing w:after="0"/>
            </w:pPr>
            <w:r>
              <w:rPr>
                <w:rFonts w:ascii="Arial" w:eastAsia="Arial" w:hAnsi="Arial" w:cs="Arial"/>
                <w:b/>
                <w:sz w:val="20"/>
                <w:u w:val="single" w:color="000000"/>
              </w:rPr>
              <w:t xml:space="preserve">International Inventories </w:t>
            </w:r>
          </w:p>
        </w:tc>
        <w:tc>
          <w:tcPr>
            <w:tcW w:w="4243" w:type="dxa"/>
            <w:tcBorders>
              <w:top w:val="nil"/>
              <w:left w:val="nil"/>
              <w:bottom w:val="nil"/>
              <w:right w:val="nil"/>
            </w:tcBorders>
          </w:tcPr>
          <w:p w14:paraId="55AC9071" w14:textId="77777777" w:rsidR="00A0237C" w:rsidRDefault="00A0237C"/>
        </w:tc>
      </w:tr>
      <w:tr w:rsidR="00A0237C" w14:paraId="0D95141D" w14:textId="77777777">
        <w:trPr>
          <w:trHeight w:val="305"/>
        </w:trPr>
        <w:tc>
          <w:tcPr>
            <w:tcW w:w="3125" w:type="dxa"/>
            <w:tcBorders>
              <w:top w:val="nil"/>
              <w:left w:val="nil"/>
              <w:bottom w:val="nil"/>
              <w:right w:val="nil"/>
            </w:tcBorders>
          </w:tcPr>
          <w:p w14:paraId="7D0A62A6" w14:textId="77777777" w:rsidR="00A0237C" w:rsidRDefault="00661F17">
            <w:pPr>
              <w:spacing w:after="0"/>
            </w:pPr>
            <w:r>
              <w:rPr>
                <w:rFonts w:ascii="Arial" w:eastAsia="Arial" w:hAnsi="Arial" w:cs="Arial"/>
                <w:sz w:val="18"/>
              </w:rPr>
              <w:t>TSCA</w:t>
            </w:r>
          </w:p>
        </w:tc>
        <w:tc>
          <w:tcPr>
            <w:tcW w:w="4243" w:type="dxa"/>
            <w:tcBorders>
              <w:top w:val="nil"/>
              <w:left w:val="nil"/>
              <w:bottom w:val="nil"/>
              <w:right w:val="nil"/>
            </w:tcBorders>
          </w:tcPr>
          <w:p w14:paraId="127780CE" w14:textId="77777777" w:rsidR="00A0237C" w:rsidRDefault="00661F17">
            <w:pPr>
              <w:spacing w:after="0"/>
              <w:ind w:left="1"/>
            </w:pPr>
            <w:r>
              <w:rPr>
                <w:rFonts w:ascii="Arial" w:eastAsia="Arial" w:hAnsi="Arial" w:cs="Arial"/>
                <w:sz w:val="18"/>
              </w:rPr>
              <w:t>Complies</w:t>
            </w:r>
          </w:p>
        </w:tc>
      </w:tr>
      <w:tr w:rsidR="00A0237C" w14:paraId="377C9C08" w14:textId="77777777">
        <w:trPr>
          <w:trHeight w:val="204"/>
        </w:trPr>
        <w:tc>
          <w:tcPr>
            <w:tcW w:w="3125" w:type="dxa"/>
            <w:tcBorders>
              <w:top w:val="nil"/>
              <w:left w:val="nil"/>
              <w:bottom w:val="nil"/>
              <w:right w:val="nil"/>
            </w:tcBorders>
          </w:tcPr>
          <w:p w14:paraId="2B3155A2" w14:textId="77777777" w:rsidR="00A0237C" w:rsidRDefault="00661F17">
            <w:pPr>
              <w:spacing w:after="0"/>
            </w:pPr>
            <w:r>
              <w:rPr>
                <w:rFonts w:ascii="Arial" w:eastAsia="Arial" w:hAnsi="Arial" w:cs="Arial"/>
                <w:sz w:val="18"/>
              </w:rPr>
              <w:lastRenderedPageBreak/>
              <w:t>DSL</w:t>
            </w:r>
          </w:p>
        </w:tc>
        <w:tc>
          <w:tcPr>
            <w:tcW w:w="4243" w:type="dxa"/>
            <w:tcBorders>
              <w:top w:val="nil"/>
              <w:left w:val="nil"/>
              <w:bottom w:val="nil"/>
              <w:right w:val="nil"/>
            </w:tcBorders>
          </w:tcPr>
          <w:p w14:paraId="1EAEEB11" w14:textId="77777777" w:rsidR="00A0237C" w:rsidRDefault="00661F17">
            <w:pPr>
              <w:spacing w:after="0"/>
              <w:ind w:left="1"/>
              <w:jc w:val="both"/>
            </w:pPr>
            <w:r>
              <w:rPr>
                <w:rFonts w:ascii="Arial" w:eastAsia="Arial" w:hAnsi="Arial" w:cs="Arial"/>
                <w:sz w:val="18"/>
              </w:rPr>
              <w:t>All components are listed either on the DSL or NDSL.</w:t>
            </w:r>
          </w:p>
        </w:tc>
      </w:tr>
    </w:tbl>
    <w:p w14:paraId="427AA2DE" w14:textId="77777777" w:rsidR="00A0237C" w:rsidRDefault="00661F17">
      <w:pPr>
        <w:spacing w:after="0"/>
        <w:ind w:left="-5" w:hanging="10"/>
      </w:pPr>
      <w:r>
        <w:rPr>
          <w:rFonts w:ascii="Arial" w:eastAsia="Arial" w:hAnsi="Arial" w:cs="Arial"/>
          <w:b/>
          <w:sz w:val="16"/>
        </w:rPr>
        <w:t xml:space="preserve"> </w:t>
      </w:r>
      <w:proofErr w:type="gramStart"/>
      <w:r>
        <w:rPr>
          <w:rFonts w:ascii="Arial" w:eastAsia="Arial" w:hAnsi="Arial" w:cs="Arial"/>
          <w:b/>
          <w:sz w:val="16"/>
        </w:rPr>
        <w:t xml:space="preserve">TSCA </w:t>
      </w:r>
      <w:r>
        <w:rPr>
          <w:rFonts w:ascii="Arial" w:eastAsia="Arial" w:hAnsi="Arial" w:cs="Arial"/>
          <w:sz w:val="16"/>
        </w:rPr>
        <w:t xml:space="preserve"> -</w:t>
      </w:r>
      <w:proofErr w:type="gramEnd"/>
      <w:r>
        <w:rPr>
          <w:rFonts w:ascii="Arial" w:eastAsia="Arial" w:hAnsi="Arial" w:cs="Arial"/>
          <w:sz w:val="16"/>
        </w:rPr>
        <w:t xml:space="preserve"> United States Toxic Substances Control Act Section 8(b) Inventory</w:t>
      </w:r>
    </w:p>
    <w:p w14:paraId="75C6EED2" w14:textId="77777777" w:rsidR="00A0237C" w:rsidRDefault="00661F17">
      <w:pPr>
        <w:spacing w:after="258"/>
        <w:ind w:left="-5" w:hanging="10"/>
      </w:pPr>
      <w:r>
        <w:rPr>
          <w:rFonts w:ascii="Arial" w:eastAsia="Arial" w:hAnsi="Arial" w:cs="Arial"/>
          <w:b/>
          <w:sz w:val="16"/>
        </w:rPr>
        <w:t xml:space="preserve"> DSL/</w:t>
      </w:r>
      <w:proofErr w:type="gramStart"/>
      <w:r>
        <w:rPr>
          <w:rFonts w:ascii="Arial" w:eastAsia="Arial" w:hAnsi="Arial" w:cs="Arial"/>
          <w:b/>
          <w:sz w:val="16"/>
        </w:rPr>
        <w:t xml:space="preserve">NDSL </w:t>
      </w:r>
      <w:r>
        <w:rPr>
          <w:rFonts w:ascii="Arial" w:eastAsia="Arial" w:hAnsi="Arial" w:cs="Arial"/>
          <w:sz w:val="16"/>
        </w:rPr>
        <w:t xml:space="preserve"> -</w:t>
      </w:r>
      <w:proofErr w:type="gramEnd"/>
      <w:r>
        <w:rPr>
          <w:rFonts w:ascii="Arial" w:eastAsia="Arial" w:hAnsi="Arial" w:cs="Arial"/>
          <w:sz w:val="16"/>
        </w:rPr>
        <w:t xml:space="preserve"> Canadian Domestic Substances List/Non-Domestic Substances List</w:t>
      </w:r>
    </w:p>
    <w:p w14:paraId="6BC4D5C3" w14:textId="77777777" w:rsidR="00A0237C" w:rsidRDefault="00661F17">
      <w:pPr>
        <w:pStyle w:val="Heading2"/>
        <w:spacing w:after="165" w:line="259" w:lineRule="auto"/>
        <w:ind w:left="-5"/>
      </w:pPr>
      <w:r>
        <w:rPr>
          <w:sz w:val="20"/>
        </w:rPr>
        <w:t xml:space="preserve">US Federal Regulations </w:t>
      </w:r>
    </w:p>
    <w:p w14:paraId="79499432" w14:textId="77777777" w:rsidR="00A0237C" w:rsidRDefault="00661F17">
      <w:pPr>
        <w:pStyle w:val="Heading3"/>
        <w:ind w:left="-5"/>
      </w:pPr>
      <w:r>
        <w:t>SARA 313</w:t>
      </w:r>
    </w:p>
    <w:p w14:paraId="16C733D5" w14:textId="77777777" w:rsidR="00A0237C" w:rsidRDefault="00661F17">
      <w:pPr>
        <w:spacing w:after="0"/>
        <w:ind w:left="-5" w:right="398" w:hanging="10"/>
      </w:pPr>
      <w:r>
        <w:rPr>
          <w:rFonts w:ascii="Arial" w:eastAsia="Arial" w:hAnsi="Arial" w:cs="Arial"/>
          <w:sz w:val="18"/>
        </w:rPr>
        <w:t>Section 313 of Title III of the Superfund Amendments and Reauthorization Act of 1986 (SARA).  This product does not contain any chemicals which are subject t</w:t>
      </w:r>
      <w:r>
        <w:rPr>
          <w:rFonts w:ascii="Arial" w:eastAsia="Arial" w:hAnsi="Arial" w:cs="Arial"/>
          <w:sz w:val="18"/>
        </w:rPr>
        <w:t>o the reporting requirements of the Act and Title 40 of the Code of Federal Regulations, Part 372</w:t>
      </w:r>
    </w:p>
    <w:tbl>
      <w:tblPr>
        <w:tblStyle w:val="TableGrid"/>
        <w:tblW w:w="5518" w:type="dxa"/>
        <w:tblInd w:w="0" w:type="dxa"/>
        <w:tblCellMar>
          <w:top w:w="0" w:type="dxa"/>
          <w:left w:w="0" w:type="dxa"/>
          <w:bottom w:w="0" w:type="dxa"/>
          <w:right w:w="0" w:type="dxa"/>
        </w:tblCellMar>
        <w:tblLook w:val="04A0" w:firstRow="1" w:lastRow="0" w:firstColumn="1" w:lastColumn="0" w:noHBand="0" w:noVBand="1"/>
      </w:tblPr>
      <w:tblGrid>
        <w:gridCol w:w="5207"/>
        <w:gridCol w:w="311"/>
      </w:tblGrid>
      <w:tr w:rsidR="00A0237C" w14:paraId="7DD699FD" w14:textId="77777777">
        <w:trPr>
          <w:trHeight w:val="202"/>
        </w:trPr>
        <w:tc>
          <w:tcPr>
            <w:tcW w:w="5209" w:type="dxa"/>
            <w:tcBorders>
              <w:top w:val="nil"/>
              <w:left w:val="nil"/>
              <w:bottom w:val="nil"/>
              <w:right w:val="nil"/>
            </w:tcBorders>
          </w:tcPr>
          <w:p w14:paraId="731C3AFB" w14:textId="77777777" w:rsidR="00A0237C" w:rsidRDefault="00661F17">
            <w:pPr>
              <w:spacing w:after="0"/>
            </w:pPr>
            <w:r>
              <w:rPr>
                <w:rFonts w:ascii="Arial" w:eastAsia="Arial" w:hAnsi="Arial" w:cs="Arial"/>
                <w:b/>
                <w:sz w:val="18"/>
                <w:u w:val="single" w:color="000000"/>
              </w:rPr>
              <w:t xml:space="preserve">SARA 311/312 Hazard Categories </w:t>
            </w:r>
          </w:p>
        </w:tc>
        <w:tc>
          <w:tcPr>
            <w:tcW w:w="310" w:type="dxa"/>
            <w:tcBorders>
              <w:top w:val="nil"/>
              <w:left w:val="nil"/>
              <w:bottom w:val="nil"/>
              <w:right w:val="nil"/>
            </w:tcBorders>
          </w:tcPr>
          <w:p w14:paraId="1D0FAFC3" w14:textId="77777777" w:rsidR="00A0237C" w:rsidRDefault="00A0237C"/>
        </w:tc>
      </w:tr>
      <w:tr w:rsidR="00A0237C" w14:paraId="30BD481C" w14:textId="77777777">
        <w:trPr>
          <w:trHeight w:val="207"/>
        </w:trPr>
        <w:tc>
          <w:tcPr>
            <w:tcW w:w="5209" w:type="dxa"/>
            <w:tcBorders>
              <w:top w:val="nil"/>
              <w:left w:val="nil"/>
              <w:bottom w:val="nil"/>
              <w:right w:val="nil"/>
            </w:tcBorders>
          </w:tcPr>
          <w:p w14:paraId="2CDE6A0F" w14:textId="77777777" w:rsidR="00A0237C" w:rsidRDefault="00661F17">
            <w:pPr>
              <w:spacing w:after="0"/>
              <w:ind w:left="312"/>
            </w:pPr>
            <w:r>
              <w:rPr>
                <w:rFonts w:ascii="Arial" w:eastAsia="Arial" w:hAnsi="Arial" w:cs="Arial"/>
                <w:b/>
                <w:sz w:val="18"/>
              </w:rPr>
              <w:t>Acute Health Hazard</w:t>
            </w:r>
          </w:p>
        </w:tc>
        <w:tc>
          <w:tcPr>
            <w:tcW w:w="310" w:type="dxa"/>
            <w:tcBorders>
              <w:top w:val="nil"/>
              <w:left w:val="nil"/>
              <w:bottom w:val="nil"/>
              <w:right w:val="nil"/>
            </w:tcBorders>
          </w:tcPr>
          <w:p w14:paraId="6B9791B2" w14:textId="77777777" w:rsidR="00A0237C" w:rsidRDefault="00661F17">
            <w:pPr>
              <w:spacing w:after="0"/>
              <w:jc w:val="both"/>
            </w:pPr>
            <w:r>
              <w:rPr>
                <w:rFonts w:ascii="Arial" w:eastAsia="Arial" w:hAnsi="Arial" w:cs="Arial"/>
                <w:sz w:val="18"/>
              </w:rPr>
              <w:t>Yes</w:t>
            </w:r>
          </w:p>
        </w:tc>
      </w:tr>
      <w:tr w:rsidR="00A0237C" w14:paraId="00F600AA" w14:textId="77777777">
        <w:trPr>
          <w:trHeight w:val="207"/>
        </w:trPr>
        <w:tc>
          <w:tcPr>
            <w:tcW w:w="5209" w:type="dxa"/>
            <w:tcBorders>
              <w:top w:val="nil"/>
              <w:left w:val="nil"/>
              <w:bottom w:val="nil"/>
              <w:right w:val="nil"/>
            </w:tcBorders>
          </w:tcPr>
          <w:p w14:paraId="68842A1E" w14:textId="77777777" w:rsidR="00A0237C" w:rsidRDefault="00661F17">
            <w:pPr>
              <w:spacing w:after="0"/>
              <w:ind w:left="312"/>
            </w:pPr>
            <w:r>
              <w:rPr>
                <w:rFonts w:ascii="Arial" w:eastAsia="Arial" w:hAnsi="Arial" w:cs="Arial"/>
                <w:b/>
                <w:sz w:val="18"/>
              </w:rPr>
              <w:t>Chronic Health Hazard</w:t>
            </w:r>
          </w:p>
        </w:tc>
        <w:tc>
          <w:tcPr>
            <w:tcW w:w="310" w:type="dxa"/>
            <w:tcBorders>
              <w:top w:val="nil"/>
              <w:left w:val="nil"/>
              <w:bottom w:val="nil"/>
              <w:right w:val="nil"/>
            </w:tcBorders>
          </w:tcPr>
          <w:p w14:paraId="3150B9D5" w14:textId="77777777" w:rsidR="00A0237C" w:rsidRDefault="00661F17">
            <w:pPr>
              <w:spacing w:after="0"/>
              <w:jc w:val="both"/>
            </w:pPr>
            <w:r>
              <w:rPr>
                <w:rFonts w:ascii="Arial" w:eastAsia="Arial" w:hAnsi="Arial" w:cs="Arial"/>
                <w:sz w:val="18"/>
              </w:rPr>
              <w:t>No</w:t>
            </w:r>
          </w:p>
        </w:tc>
      </w:tr>
      <w:tr w:rsidR="00A0237C" w14:paraId="7E41DBBE" w14:textId="77777777">
        <w:trPr>
          <w:trHeight w:val="207"/>
        </w:trPr>
        <w:tc>
          <w:tcPr>
            <w:tcW w:w="5209" w:type="dxa"/>
            <w:tcBorders>
              <w:top w:val="nil"/>
              <w:left w:val="nil"/>
              <w:bottom w:val="nil"/>
              <w:right w:val="nil"/>
            </w:tcBorders>
          </w:tcPr>
          <w:p w14:paraId="78843CE4" w14:textId="77777777" w:rsidR="00A0237C" w:rsidRDefault="00661F17">
            <w:pPr>
              <w:spacing w:after="0"/>
              <w:ind w:left="312"/>
            </w:pPr>
            <w:r>
              <w:rPr>
                <w:rFonts w:ascii="Arial" w:eastAsia="Arial" w:hAnsi="Arial" w:cs="Arial"/>
                <w:b/>
                <w:sz w:val="18"/>
              </w:rPr>
              <w:t>Fire Hazard</w:t>
            </w:r>
          </w:p>
        </w:tc>
        <w:tc>
          <w:tcPr>
            <w:tcW w:w="310" w:type="dxa"/>
            <w:tcBorders>
              <w:top w:val="nil"/>
              <w:left w:val="nil"/>
              <w:bottom w:val="nil"/>
              <w:right w:val="nil"/>
            </w:tcBorders>
          </w:tcPr>
          <w:p w14:paraId="0420ED72" w14:textId="77777777" w:rsidR="00A0237C" w:rsidRDefault="00661F17">
            <w:pPr>
              <w:spacing w:after="0"/>
              <w:jc w:val="both"/>
            </w:pPr>
            <w:r>
              <w:rPr>
                <w:rFonts w:ascii="Arial" w:eastAsia="Arial" w:hAnsi="Arial" w:cs="Arial"/>
                <w:sz w:val="18"/>
              </w:rPr>
              <w:t>No</w:t>
            </w:r>
          </w:p>
        </w:tc>
      </w:tr>
      <w:tr w:rsidR="00A0237C" w14:paraId="166B146E" w14:textId="77777777">
        <w:trPr>
          <w:trHeight w:val="207"/>
        </w:trPr>
        <w:tc>
          <w:tcPr>
            <w:tcW w:w="5209" w:type="dxa"/>
            <w:tcBorders>
              <w:top w:val="nil"/>
              <w:left w:val="nil"/>
              <w:bottom w:val="nil"/>
              <w:right w:val="nil"/>
            </w:tcBorders>
          </w:tcPr>
          <w:p w14:paraId="3F98041B" w14:textId="77777777" w:rsidR="00A0237C" w:rsidRDefault="00661F17">
            <w:pPr>
              <w:spacing w:after="0"/>
              <w:ind w:left="312"/>
            </w:pPr>
            <w:r>
              <w:rPr>
                <w:rFonts w:ascii="Arial" w:eastAsia="Arial" w:hAnsi="Arial" w:cs="Arial"/>
                <w:b/>
                <w:sz w:val="18"/>
              </w:rPr>
              <w:t>Sudden release of pressure hazard</w:t>
            </w:r>
          </w:p>
        </w:tc>
        <w:tc>
          <w:tcPr>
            <w:tcW w:w="310" w:type="dxa"/>
            <w:tcBorders>
              <w:top w:val="nil"/>
              <w:left w:val="nil"/>
              <w:bottom w:val="nil"/>
              <w:right w:val="nil"/>
            </w:tcBorders>
          </w:tcPr>
          <w:p w14:paraId="45E251DB" w14:textId="77777777" w:rsidR="00A0237C" w:rsidRDefault="00661F17">
            <w:pPr>
              <w:spacing w:after="0"/>
              <w:jc w:val="both"/>
            </w:pPr>
            <w:r>
              <w:rPr>
                <w:rFonts w:ascii="Arial" w:eastAsia="Arial" w:hAnsi="Arial" w:cs="Arial"/>
                <w:sz w:val="18"/>
              </w:rPr>
              <w:t>No</w:t>
            </w:r>
          </w:p>
        </w:tc>
      </w:tr>
      <w:tr w:rsidR="00A0237C" w14:paraId="2699CAD9" w14:textId="77777777">
        <w:trPr>
          <w:trHeight w:val="207"/>
        </w:trPr>
        <w:tc>
          <w:tcPr>
            <w:tcW w:w="5209" w:type="dxa"/>
            <w:tcBorders>
              <w:top w:val="nil"/>
              <w:left w:val="nil"/>
              <w:bottom w:val="nil"/>
              <w:right w:val="nil"/>
            </w:tcBorders>
          </w:tcPr>
          <w:p w14:paraId="24FB7995" w14:textId="77777777" w:rsidR="00A0237C" w:rsidRDefault="00661F17">
            <w:pPr>
              <w:spacing w:after="0"/>
              <w:ind w:left="312"/>
            </w:pPr>
            <w:r>
              <w:rPr>
                <w:rFonts w:ascii="Arial" w:eastAsia="Arial" w:hAnsi="Arial" w:cs="Arial"/>
                <w:b/>
                <w:sz w:val="18"/>
              </w:rPr>
              <w:t>Reactive Hazard</w:t>
            </w:r>
          </w:p>
        </w:tc>
        <w:tc>
          <w:tcPr>
            <w:tcW w:w="310" w:type="dxa"/>
            <w:tcBorders>
              <w:top w:val="nil"/>
              <w:left w:val="nil"/>
              <w:bottom w:val="nil"/>
              <w:right w:val="nil"/>
            </w:tcBorders>
          </w:tcPr>
          <w:p w14:paraId="5E7416C1" w14:textId="77777777" w:rsidR="00A0237C" w:rsidRDefault="00661F17">
            <w:pPr>
              <w:spacing w:after="0"/>
              <w:jc w:val="both"/>
            </w:pPr>
            <w:r>
              <w:rPr>
                <w:rFonts w:ascii="Arial" w:eastAsia="Arial" w:hAnsi="Arial" w:cs="Arial"/>
                <w:sz w:val="18"/>
              </w:rPr>
              <w:t>No</w:t>
            </w:r>
          </w:p>
        </w:tc>
      </w:tr>
    </w:tbl>
    <w:p w14:paraId="7507AD69" w14:textId="77777777" w:rsidR="00A0237C" w:rsidRDefault="00661F17">
      <w:pPr>
        <w:pStyle w:val="Heading3"/>
        <w:ind w:left="-5"/>
      </w:pPr>
      <w:r>
        <w:t>CWA (Clean Water Act)</w:t>
      </w:r>
    </w:p>
    <w:p w14:paraId="42949965" w14:textId="77777777" w:rsidR="00A0237C" w:rsidRDefault="00661F17">
      <w:pPr>
        <w:spacing w:after="191"/>
        <w:ind w:left="-5" w:right="398" w:hanging="10"/>
      </w:pPr>
      <w:r>
        <w:rPr>
          <w:rFonts w:ascii="Arial" w:eastAsia="Arial" w:hAnsi="Arial" w:cs="Arial"/>
          <w:sz w:val="18"/>
        </w:rPr>
        <w:t>This product does not contain any substances regulated as pollutants pursuant to the Clean Water Act (40 CFR 122.21 and 40 CFR 122.42)</w:t>
      </w:r>
    </w:p>
    <w:p w14:paraId="59CD8218" w14:textId="77777777" w:rsidR="00A0237C" w:rsidRDefault="00661F17">
      <w:pPr>
        <w:pStyle w:val="Heading3"/>
        <w:ind w:left="-5"/>
      </w:pPr>
      <w:r>
        <w:t>CERCLA</w:t>
      </w:r>
    </w:p>
    <w:p w14:paraId="3C04BAB8" w14:textId="77777777" w:rsidR="00A0237C" w:rsidRDefault="00661F17">
      <w:pPr>
        <w:spacing w:after="0"/>
        <w:ind w:left="-5" w:right="398" w:hanging="10"/>
      </w:pPr>
      <w:r>
        <w:rPr>
          <w:rFonts w:ascii="Arial" w:eastAsia="Arial" w:hAnsi="Arial" w:cs="Arial"/>
          <w:sz w:val="18"/>
        </w:rPr>
        <w:t>This material, as supplied, does not contain any substances regulated as hazardous substances under the Comprehens</w:t>
      </w:r>
      <w:r>
        <w:rPr>
          <w:rFonts w:ascii="Arial" w:eastAsia="Arial" w:hAnsi="Arial" w:cs="Arial"/>
          <w:sz w:val="18"/>
        </w:rPr>
        <w:t>ive</w:t>
      </w:r>
    </w:p>
    <w:p w14:paraId="1C7C032E" w14:textId="77777777" w:rsidR="00A0237C" w:rsidRDefault="00661F17">
      <w:pPr>
        <w:spacing w:after="212"/>
        <w:ind w:left="-5" w:right="398" w:hanging="10"/>
      </w:pPr>
      <w:r>
        <w:rPr>
          <w:rFonts w:ascii="Arial" w:eastAsia="Arial" w:hAnsi="Arial" w:cs="Arial"/>
          <w:sz w:val="18"/>
        </w:rPr>
        <w:t>Environmental Response Compensation and Liability Act (CERCLA) (40 CFR 302) or the Superfund Amendments and Reauthorization Act (SARA) (40 CFR 355).  There may be specific reporting requirements at the local, regional, or state level pertaining to rele</w:t>
      </w:r>
      <w:r>
        <w:rPr>
          <w:rFonts w:ascii="Arial" w:eastAsia="Arial" w:hAnsi="Arial" w:cs="Arial"/>
          <w:sz w:val="18"/>
        </w:rPr>
        <w:t>ases of this material</w:t>
      </w:r>
    </w:p>
    <w:p w14:paraId="5C92C97C" w14:textId="77777777" w:rsidR="00A0237C" w:rsidRDefault="00661F17">
      <w:pPr>
        <w:pStyle w:val="Heading2"/>
        <w:spacing w:after="165" w:line="259" w:lineRule="auto"/>
        <w:ind w:left="-5"/>
      </w:pPr>
      <w:r>
        <w:rPr>
          <w:sz w:val="20"/>
        </w:rPr>
        <w:t xml:space="preserve">US State Regulations </w:t>
      </w:r>
    </w:p>
    <w:p w14:paraId="064888B8" w14:textId="77777777" w:rsidR="00A0237C" w:rsidRDefault="00661F17">
      <w:pPr>
        <w:pStyle w:val="Heading3"/>
        <w:ind w:left="-5"/>
      </w:pPr>
      <w:r>
        <w:t>California Proposition 65</w:t>
      </w:r>
    </w:p>
    <w:p w14:paraId="27B1B930" w14:textId="77777777" w:rsidR="00A0237C" w:rsidRDefault="00661F17">
      <w:pPr>
        <w:spacing w:after="191"/>
        <w:ind w:left="-5" w:right="398" w:hanging="10"/>
      </w:pPr>
      <w:r>
        <w:rPr>
          <w:rFonts w:ascii="Arial" w:eastAsia="Arial" w:hAnsi="Arial" w:cs="Arial"/>
          <w:sz w:val="18"/>
        </w:rPr>
        <w:t>This product does not contain any Proposition 65 chemicals.</w:t>
      </w:r>
    </w:p>
    <w:p w14:paraId="681A1EB5" w14:textId="77777777" w:rsidR="00A0237C" w:rsidRDefault="00661F17">
      <w:pPr>
        <w:spacing w:after="488" w:line="265" w:lineRule="auto"/>
        <w:ind w:left="10" w:right="74" w:hanging="10"/>
        <w:jc w:val="right"/>
      </w:pPr>
      <w:r>
        <w:rPr>
          <w:rFonts w:ascii="Arial" w:eastAsia="Arial" w:hAnsi="Arial" w:cs="Arial"/>
          <w:b/>
          <w:sz w:val="16"/>
        </w:rPr>
        <w:t xml:space="preserve">                  Revision </w:t>
      </w:r>
      <w:proofErr w:type="gramStart"/>
      <w:r>
        <w:rPr>
          <w:rFonts w:ascii="Arial" w:eastAsia="Arial" w:hAnsi="Arial" w:cs="Arial"/>
          <w:b/>
          <w:sz w:val="16"/>
        </w:rPr>
        <w:t xml:space="preserve">Date  </w:t>
      </w:r>
      <w:r>
        <w:rPr>
          <w:rFonts w:ascii="Arial" w:eastAsia="Arial" w:hAnsi="Arial" w:cs="Arial"/>
          <w:sz w:val="16"/>
        </w:rPr>
        <w:t>21</w:t>
      </w:r>
      <w:proofErr w:type="gramEnd"/>
      <w:r>
        <w:rPr>
          <w:rFonts w:ascii="Arial" w:eastAsia="Arial" w:hAnsi="Arial" w:cs="Arial"/>
          <w:sz w:val="16"/>
        </w:rPr>
        <w:t>-Oct-2017</w:t>
      </w:r>
    </w:p>
    <w:p w14:paraId="4D18EF67" w14:textId="77777777" w:rsidR="00A0237C" w:rsidRDefault="00661F17">
      <w:pPr>
        <w:pStyle w:val="Heading3"/>
        <w:spacing w:after="176"/>
        <w:ind w:left="-5"/>
      </w:pPr>
      <w:r>
        <w:t>U.S. State Right-to-Know Regulations</w:t>
      </w:r>
    </w:p>
    <w:p w14:paraId="50A5209A" w14:textId="77777777" w:rsidR="00A0237C" w:rsidRDefault="00661F17">
      <w:pPr>
        <w:spacing w:after="0"/>
        <w:ind w:left="-5" w:right="398" w:hanging="10"/>
      </w:pPr>
      <w:r>
        <w:rPr>
          <w:rFonts w:ascii="Arial" w:eastAsia="Arial" w:hAnsi="Arial" w:cs="Arial"/>
          <w:sz w:val="18"/>
        </w:rPr>
        <w:t>.</w:t>
      </w:r>
    </w:p>
    <w:tbl>
      <w:tblPr>
        <w:tblStyle w:val="TableGrid"/>
        <w:tblW w:w="10417" w:type="dxa"/>
        <w:tblInd w:w="6" w:type="dxa"/>
        <w:tblCellMar>
          <w:top w:w="13" w:type="dxa"/>
          <w:left w:w="0" w:type="dxa"/>
          <w:bottom w:w="0" w:type="dxa"/>
          <w:right w:w="59" w:type="dxa"/>
        </w:tblCellMar>
        <w:tblLook w:val="04A0" w:firstRow="1" w:lastRow="0" w:firstColumn="1" w:lastColumn="0" w:noHBand="0" w:noVBand="1"/>
      </w:tblPr>
      <w:tblGrid>
        <w:gridCol w:w="13"/>
        <w:gridCol w:w="2069"/>
        <w:gridCol w:w="1632"/>
        <w:gridCol w:w="459"/>
        <w:gridCol w:w="1248"/>
        <w:gridCol w:w="820"/>
        <w:gridCol w:w="431"/>
        <w:gridCol w:w="1251"/>
        <w:gridCol w:w="105"/>
        <w:gridCol w:w="1143"/>
        <w:gridCol w:w="1045"/>
        <w:gridCol w:w="201"/>
      </w:tblGrid>
      <w:tr w:rsidR="00A0237C" w14:paraId="4BB74A35" w14:textId="77777777">
        <w:trPr>
          <w:gridBefore w:val="1"/>
          <w:wBefore w:w="14" w:type="dxa"/>
          <w:trHeight w:val="199"/>
        </w:trPr>
        <w:tc>
          <w:tcPr>
            <w:tcW w:w="3706" w:type="dxa"/>
            <w:gridSpan w:val="2"/>
            <w:tcBorders>
              <w:top w:val="single" w:sz="6" w:space="0" w:color="010101"/>
              <w:left w:val="single" w:sz="6" w:space="0" w:color="010101"/>
              <w:bottom w:val="single" w:sz="6" w:space="0" w:color="010101"/>
              <w:right w:val="nil"/>
            </w:tcBorders>
          </w:tcPr>
          <w:p w14:paraId="69E09A25" w14:textId="77777777" w:rsidR="00A0237C" w:rsidRDefault="00661F17">
            <w:pPr>
              <w:spacing w:after="0"/>
              <w:ind w:left="509"/>
              <w:jc w:val="center"/>
            </w:pPr>
            <w:r>
              <w:rPr>
                <w:rFonts w:ascii="Arial" w:eastAsia="Arial" w:hAnsi="Arial" w:cs="Arial"/>
                <w:b/>
                <w:sz w:val="16"/>
              </w:rPr>
              <w:t>Chemical name</w:t>
            </w:r>
          </w:p>
        </w:tc>
        <w:tc>
          <w:tcPr>
            <w:tcW w:w="461" w:type="dxa"/>
            <w:tcBorders>
              <w:top w:val="single" w:sz="6" w:space="0" w:color="010101"/>
              <w:left w:val="nil"/>
              <w:bottom w:val="single" w:sz="6" w:space="0" w:color="010101"/>
              <w:right w:val="single" w:sz="6" w:space="0" w:color="010101"/>
            </w:tcBorders>
          </w:tcPr>
          <w:p w14:paraId="6886745A" w14:textId="77777777" w:rsidR="00A0237C" w:rsidRDefault="00A0237C"/>
        </w:tc>
        <w:tc>
          <w:tcPr>
            <w:tcW w:w="1251" w:type="dxa"/>
            <w:tcBorders>
              <w:top w:val="single" w:sz="6" w:space="0" w:color="010101"/>
              <w:left w:val="single" w:sz="6" w:space="0" w:color="010101"/>
              <w:bottom w:val="single" w:sz="6" w:space="0" w:color="010101"/>
              <w:right w:val="single" w:sz="6" w:space="0" w:color="010101"/>
            </w:tcBorders>
          </w:tcPr>
          <w:p w14:paraId="092A84A7" w14:textId="77777777" w:rsidR="00A0237C" w:rsidRDefault="00661F17">
            <w:pPr>
              <w:spacing w:after="0"/>
              <w:ind w:left="48"/>
              <w:jc w:val="center"/>
            </w:pPr>
            <w:r>
              <w:rPr>
                <w:rFonts w:ascii="Arial" w:eastAsia="Arial" w:hAnsi="Arial" w:cs="Arial"/>
                <w:b/>
                <w:sz w:val="16"/>
              </w:rPr>
              <w:t>New Jersey</w:t>
            </w:r>
          </w:p>
        </w:tc>
        <w:tc>
          <w:tcPr>
            <w:tcW w:w="1251" w:type="dxa"/>
            <w:gridSpan w:val="2"/>
            <w:tcBorders>
              <w:top w:val="single" w:sz="6" w:space="0" w:color="010101"/>
              <w:left w:val="single" w:sz="6" w:space="0" w:color="010101"/>
              <w:bottom w:val="single" w:sz="6" w:space="0" w:color="010101"/>
              <w:right w:val="single" w:sz="6" w:space="0" w:color="010101"/>
            </w:tcBorders>
          </w:tcPr>
          <w:p w14:paraId="3F2FB9FC" w14:textId="77777777" w:rsidR="00A0237C" w:rsidRDefault="00661F17">
            <w:pPr>
              <w:spacing w:after="0"/>
              <w:ind w:left="46"/>
              <w:jc w:val="both"/>
            </w:pPr>
            <w:r>
              <w:rPr>
                <w:rFonts w:ascii="Arial" w:eastAsia="Arial" w:hAnsi="Arial" w:cs="Arial"/>
                <w:b/>
                <w:sz w:val="16"/>
              </w:rPr>
              <w:t>Massachusetts</w:t>
            </w:r>
          </w:p>
        </w:tc>
        <w:tc>
          <w:tcPr>
            <w:tcW w:w="1251" w:type="dxa"/>
            <w:tcBorders>
              <w:top w:val="single" w:sz="6" w:space="0" w:color="010101"/>
              <w:left w:val="single" w:sz="6" w:space="0" w:color="010101"/>
              <w:bottom w:val="single" w:sz="6" w:space="0" w:color="010101"/>
              <w:right w:val="single" w:sz="6" w:space="0" w:color="010101"/>
            </w:tcBorders>
          </w:tcPr>
          <w:p w14:paraId="24FEBEAF" w14:textId="77777777" w:rsidR="00A0237C" w:rsidRDefault="00661F17">
            <w:pPr>
              <w:spacing w:after="0"/>
              <w:ind w:left="110"/>
            </w:pPr>
            <w:r>
              <w:rPr>
                <w:rFonts w:ascii="Arial" w:eastAsia="Arial" w:hAnsi="Arial" w:cs="Arial"/>
                <w:b/>
                <w:sz w:val="16"/>
              </w:rPr>
              <w:t>Pennsylvania</w:t>
            </w:r>
          </w:p>
        </w:tc>
        <w:tc>
          <w:tcPr>
            <w:tcW w:w="1251" w:type="dxa"/>
            <w:gridSpan w:val="2"/>
            <w:tcBorders>
              <w:top w:val="single" w:sz="6" w:space="0" w:color="010101"/>
              <w:left w:val="single" w:sz="6" w:space="0" w:color="010101"/>
              <w:bottom w:val="single" w:sz="6" w:space="0" w:color="010101"/>
              <w:right w:val="single" w:sz="6" w:space="0" w:color="010101"/>
            </w:tcBorders>
          </w:tcPr>
          <w:p w14:paraId="5BE5F3A6" w14:textId="77777777" w:rsidR="00A0237C" w:rsidRDefault="00661F17">
            <w:pPr>
              <w:spacing w:after="0"/>
              <w:ind w:left="115"/>
            </w:pPr>
            <w:r>
              <w:rPr>
                <w:rFonts w:ascii="Arial" w:eastAsia="Arial" w:hAnsi="Arial" w:cs="Arial"/>
                <w:b/>
                <w:sz w:val="16"/>
              </w:rPr>
              <w:t>Rhode Island</w:t>
            </w:r>
          </w:p>
        </w:tc>
        <w:tc>
          <w:tcPr>
            <w:tcW w:w="1249" w:type="dxa"/>
            <w:gridSpan w:val="2"/>
            <w:tcBorders>
              <w:top w:val="single" w:sz="6" w:space="0" w:color="010101"/>
              <w:left w:val="single" w:sz="6" w:space="0" w:color="010101"/>
              <w:bottom w:val="single" w:sz="6" w:space="0" w:color="010101"/>
              <w:right w:val="single" w:sz="6" w:space="0" w:color="010101"/>
            </w:tcBorders>
          </w:tcPr>
          <w:p w14:paraId="1FC10A5D" w14:textId="77777777" w:rsidR="00A0237C" w:rsidRDefault="00661F17">
            <w:pPr>
              <w:spacing w:after="0"/>
              <w:ind w:left="47"/>
              <w:jc w:val="center"/>
            </w:pPr>
            <w:r>
              <w:rPr>
                <w:rFonts w:ascii="Arial" w:eastAsia="Arial" w:hAnsi="Arial" w:cs="Arial"/>
                <w:b/>
                <w:sz w:val="16"/>
              </w:rPr>
              <w:t>Illinois</w:t>
            </w:r>
          </w:p>
        </w:tc>
      </w:tr>
      <w:tr w:rsidR="00A0237C" w14:paraId="1961664A" w14:textId="77777777">
        <w:trPr>
          <w:gridBefore w:val="1"/>
          <w:wBefore w:w="14" w:type="dxa"/>
          <w:trHeight w:val="383"/>
        </w:trPr>
        <w:tc>
          <w:tcPr>
            <w:tcW w:w="3706" w:type="dxa"/>
            <w:gridSpan w:val="2"/>
            <w:tcBorders>
              <w:top w:val="single" w:sz="6" w:space="0" w:color="010101"/>
              <w:left w:val="single" w:sz="6" w:space="0" w:color="010101"/>
              <w:bottom w:val="single" w:sz="6" w:space="0" w:color="010101"/>
              <w:right w:val="nil"/>
            </w:tcBorders>
          </w:tcPr>
          <w:p w14:paraId="51A6A47A" w14:textId="77777777" w:rsidR="00A0237C" w:rsidRDefault="00661F17">
            <w:pPr>
              <w:spacing w:after="0"/>
              <w:ind w:left="1692" w:right="376" w:hanging="81"/>
            </w:pPr>
            <w:r>
              <w:rPr>
                <w:rFonts w:ascii="Arial" w:eastAsia="Arial" w:hAnsi="Arial" w:cs="Arial"/>
                <w:sz w:val="16"/>
              </w:rPr>
              <w:t xml:space="preserve">FD&amp;C Blue </w:t>
            </w:r>
            <w:proofErr w:type="gramStart"/>
            <w:r>
              <w:rPr>
                <w:rFonts w:ascii="Arial" w:eastAsia="Arial" w:hAnsi="Arial" w:cs="Arial"/>
                <w:sz w:val="16"/>
              </w:rPr>
              <w:t>1  3844</w:t>
            </w:r>
            <w:proofErr w:type="gramEnd"/>
            <w:r>
              <w:rPr>
                <w:rFonts w:ascii="Arial" w:eastAsia="Arial" w:hAnsi="Arial" w:cs="Arial"/>
                <w:sz w:val="16"/>
              </w:rPr>
              <w:t>-45-9</w:t>
            </w:r>
          </w:p>
        </w:tc>
        <w:tc>
          <w:tcPr>
            <w:tcW w:w="461" w:type="dxa"/>
            <w:tcBorders>
              <w:top w:val="single" w:sz="6" w:space="0" w:color="010101"/>
              <w:left w:val="nil"/>
              <w:bottom w:val="single" w:sz="6" w:space="0" w:color="010101"/>
              <w:right w:val="single" w:sz="6" w:space="0" w:color="010101"/>
            </w:tcBorders>
          </w:tcPr>
          <w:p w14:paraId="0100B244" w14:textId="77777777" w:rsidR="00A0237C" w:rsidRDefault="00A0237C"/>
        </w:tc>
        <w:tc>
          <w:tcPr>
            <w:tcW w:w="1251" w:type="dxa"/>
            <w:tcBorders>
              <w:top w:val="single" w:sz="6" w:space="0" w:color="010101"/>
              <w:left w:val="single" w:sz="6" w:space="0" w:color="010101"/>
              <w:bottom w:val="single" w:sz="6" w:space="0" w:color="010101"/>
              <w:right w:val="single" w:sz="6" w:space="0" w:color="010101"/>
            </w:tcBorders>
          </w:tcPr>
          <w:p w14:paraId="12C39B4B" w14:textId="77777777" w:rsidR="00A0237C" w:rsidRDefault="00A0237C"/>
        </w:tc>
        <w:tc>
          <w:tcPr>
            <w:tcW w:w="1251" w:type="dxa"/>
            <w:gridSpan w:val="2"/>
            <w:tcBorders>
              <w:top w:val="single" w:sz="6" w:space="0" w:color="010101"/>
              <w:left w:val="single" w:sz="6" w:space="0" w:color="010101"/>
              <w:bottom w:val="single" w:sz="6" w:space="0" w:color="010101"/>
              <w:right w:val="single" w:sz="6" w:space="0" w:color="010101"/>
            </w:tcBorders>
          </w:tcPr>
          <w:p w14:paraId="752955C0" w14:textId="77777777" w:rsidR="00A0237C" w:rsidRDefault="00661F17">
            <w:pPr>
              <w:spacing w:after="0"/>
              <w:ind w:left="46"/>
              <w:jc w:val="center"/>
            </w:pPr>
            <w:r>
              <w:rPr>
                <w:rFonts w:ascii="Arial" w:eastAsia="Arial" w:hAnsi="Arial" w:cs="Arial"/>
                <w:sz w:val="16"/>
              </w:rPr>
              <w:t>X</w:t>
            </w:r>
          </w:p>
        </w:tc>
        <w:tc>
          <w:tcPr>
            <w:tcW w:w="1251" w:type="dxa"/>
            <w:tcBorders>
              <w:top w:val="single" w:sz="6" w:space="0" w:color="010101"/>
              <w:left w:val="single" w:sz="6" w:space="0" w:color="010101"/>
              <w:bottom w:val="single" w:sz="6" w:space="0" w:color="010101"/>
              <w:right w:val="single" w:sz="6" w:space="0" w:color="010101"/>
            </w:tcBorders>
          </w:tcPr>
          <w:p w14:paraId="4DCB935C" w14:textId="77777777" w:rsidR="00A0237C" w:rsidRDefault="00A0237C"/>
        </w:tc>
        <w:tc>
          <w:tcPr>
            <w:tcW w:w="1251" w:type="dxa"/>
            <w:gridSpan w:val="2"/>
            <w:tcBorders>
              <w:top w:val="single" w:sz="6" w:space="0" w:color="010101"/>
              <w:left w:val="single" w:sz="6" w:space="0" w:color="010101"/>
              <w:bottom w:val="single" w:sz="6" w:space="0" w:color="010101"/>
              <w:right w:val="single" w:sz="6" w:space="0" w:color="010101"/>
            </w:tcBorders>
          </w:tcPr>
          <w:p w14:paraId="15E1022C" w14:textId="77777777" w:rsidR="00A0237C" w:rsidRDefault="00A0237C"/>
        </w:tc>
        <w:tc>
          <w:tcPr>
            <w:tcW w:w="1249" w:type="dxa"/>
            <w:gridSpan w:val="2"/>
            <w:tcBorders>
              <w:top w:val="single" w:sz="6" w:space="0" w:color="010101"/>
              <w:left w:val="single" w:sz="6" w:space="0" w:color="010101"/>
              <w:bottom w:val="single" w:sz="6" w:space="0" w:color="010101"/>
              <w:right w:val="single" w:sz="6" w:space="0" w:color="010101"/>
            </w:tcBorders>
          </w:tcPr>
          <w:p w14:paraId="741D0BFA" w14:textId="77777777" w:rsidR="00A0237C" w:rsidRDefault="00A0237C"/>
        </w:tc>
      </w:tr>
      <w:tr w:rsidR="00A0237C" w14:paraId="2A479D61" w14:textId="77777777">
        <w:trPr>
          <w:gridBefore w:val="1"/>
          <w:wBefore w:w="14" w:type="dxa"/>
          <w:trHeight w:val="1701"/>
        </w:trPr>
        <w:tc>
          <w:tcPr>
            <w:tcW w:w="3706" w:type="dxa"/>
            <w:gridSpan w:val="2"/>
            <w:tcBorders>
              <w:top w:val="single" w:sz="6" w:space="0" w:color="010101"/>
              <w:left w:val="nil"/>
              <w:bottom w:val="single" w:sz="6" w:space="0" w:color="010101"/>
              <w:right w:val="nil"/>
            </w:tcBorders>
            <w:vAlign w:val="center"/>
          </w:tcPr>
          <w:p w14:paraId="489DF116" w14:textId="77777777" w:rsidR="00A0237C" w:rsidRDefault="00661F17">
            <w:pPr>
              <w:spacing w:after="395"/>
              <w:ind w:left="-6"/>
            </w:pPr>
            <w:r>
              <w:rPr>
                <w:rFonts w:ascii="Arial" w:eastAsia="Arial" w:hAnsi="Arial" w:cs="Arial"/>
                <w:b/>
                <w:sz w:val="20"/>
                <w:u w:val="single" w:color="000000"/>
              </w:rPr>
              <w:t xml:space="preserve">International Regulations </w:t>
            </w:r>
          </w:p>
          <w:p w14:paraId="6E36A86A" w14:textId="77777777" w:rsidR="00A0237C" w:rsidRDefault="00661F17">
            <w:pPr>
              <w:spacing w:after="0"/>
              <w:ind w:left="-6"/>
            </w:pPr>
            <w:r>
              <w:rPr>
                <w:rFonts w:ascii="Arial" w:eastAsia="Arial" w:hAnsi="Arial" w:cs="Arial"/>
                <w:b/>
                <w:sz w:val="18"/>
              </w:rPr>
              <w:t>Canada</w:t>
            </w:r>
          </w:p>
          <w:p w14:paraId="41E7D907" w14:textId="77777777" w:rsidR="00A0237C" w:rsidRDefault="00661F17">
            <w:pPr>
              <w:spacing w:after="0"/>
              <w:ind w:left="-6" w:right="1576"/>
            </w:pPr>
            <w:r>
              <w:rPr>
                <w:rFonts w:ascii="Arial" w:eastAsia="Arial" w:hAnsi="Arial" w:cs="Arial"/>
                <w:b/>
                <w:sz w:val="18"/>
              </w:rPr>
              <w:t xml:space="preserve">WHMIS Hazard Class </w:t>
            </w:r>
            <w:r>
              <w:rPr>
                <w:rFonts w:ascii="Arial" w:eastAsia="Arial" w:hAnsi="Arial" w:cs="Arial"/>
                <w:sz w:val="18"/>
              </w:rPr>
              <w:t>Not determined</w:t>
            </w:r>
          </w:p>
        </w:tc>
        <w:tc>
          <w:tcPr>
            <w:tcW w:w="461" w:type="dxa"/>
            <w:tcBorders>
              <w:top w:val="single" w:sz="6" w:space="0" w:color="010101"/>
              <w:left w:val="nil"/>
              <w:bottom w:val="single" w:sz="6" w:space="0" w:color="010101"/>
              <w:right w:val="nil"/>
            </w:tcBorders>
          </w:tcPr>
          <w:p w14:paraId="767DB862" w14:textId="77777777" w:rsidR="00A0237C" w:rsidRDefault="00A0237C"/>
        </w:tc>
        <w:tc>
          <w:tcPr>
            <w:tcW w:w="1251" w:type="dxa"/>
            <w:tcBorders>
              <w:top w:val="single" w:sz="6" w:space="0" w:color="010101"/>
              <w:left w:val="nil"/>
              <w:bottom w:val="single" w:sz="6" w:space="0" w:color="010101"/>
              <w:right w:val="nil"/>
            </w:tcBorders>
          </w:tcPr>
          <w:p w14:paraId="50177572" w14:textId="77777777" w:rsidR="00A0237C" w:rsidRDefault="00A0237C"/>
        </w:tc>
        <w:tc>
          <w:tcPr>
            <w:tcW w:w="1251" w:type="dxa"/>
            <w:gridSpan w:val="2"/>
            <w:tcBorders>
              <w:top w:val="single" w:sz="6" w:space="0" w:color="010101"/>
              <w:left w:val="nil"/>
              <w:bottom w:val="single" w:sz="6" w:space="0" w:color="010101"/>
              <w:right w:val="nil"/>
            </w:tcBorders>
          </w:tcPr>
          <w:p w14:paraId="2F017B58" w14:textId="77777777" w:rsidR="00A0237C" w:rsidRDefault="00A0237C"/>
        </w:tc>
        <w:tc>
          <w:tcPr>
            <w:tcW w:w="1251" w:type="dxa"/>
            <w:tcBorders>
              <w:top w:val="single" w:sz="6" w:space="0" w:color="010101"/>
              <w:left w:val="nil"/>
              <w:bottom w:val="single" w:sz="6" w:space="0" w:color="010101"/>
              <w:right w:val="nil"/>
            </w:tcBorders>
          </w:tcPr>
          <w:p w14:paraId="66E5AC25" w14:textId="77777777" w:rsidR="00A0237C" w:rsidRDefault="00A0237C"/>
        </w:tc>
        <w:tc>
          <w:tcPr>
            <w:tcW w:w="1251" w:type="dxa"/>
            <w:gridSpan w:val="2"/>
            <w:tcBorders>
              <w:top w:val="single" w:sz="6" w:space="0" w:color="010101"/>
              <w:left w:val="nil"/>
              <w:bottom w:val="single" w:sz="6" w:space="0" w:color="010101"/>
              <w:right w:val="nil"/>
            </w:tcBorders>
          </w:tcPr>
          <w:p w14:paraId="1409E4BB" w14:textId="77777777" w:rsidR="00A0237C" w:rsidRDefault="00A0237C"/>
        </w:tc>
        <w:tc>
          <w:tcPr>
            <w:tcW w:w="1249" w:type="dxa"/>
            <w:gridSpan w:val="2"/>
            <w:tcBorders>
              <w:top w:val="single" w:sz="6" w:space="0" w:color="010101"/>
              <w:left w:val="nil"/>
              <w:bottom w:val="single" w:sz="6" w:space="0" w:color="010101"/>
              <w:right w:val="nil"/>
            </w:tcBorders>
          </w:tcPr>
          <w:p w14:paraId="5A9892E1" w14:textId="77777777" w:rsidR="00A0237C" w:rsidRDefault="00A0237C"/>
        </w:tc>
      </w:tr>
      <w:tr w:rsidR="00A0237C" w14:paraId="3415F2C7" w14:textId="77777777">
        <w:trPr>
          <w:gridBefore w:val="1"/>
          <w:wBefore w:w="14" w:type="dxa"/>
          <w:trHeight w:val="291"/>
        </w:trPr>
        <w:tc>
          <w:tcPr>
            <w:tcW w:w="3706" w:type="dxa"/>
            <w:gridSpan w:val="2"/>
            <w:tcBorders>
              <w:top w:val="single" w:sz="6" w:space="0" w:color="010101"/>
              <w:left w:val="single" w:sz="6" w:space="0" w:color="010101"/>
              <w:bottom w:val="single" w:sz="6" w:space="0" w:color="010101"/>
              <w:right w:val="nil"/>
            </w:tcBorders>
            <w:shd w:val="clear" w:color="auto" w:fill="C0C0C0"/>
          </w:tcPr>
          <w:p w14:paraId="186D4B56" w14:textId="77777777" w:rsidR="00A0237C" w:rsidRDefault="00A0237C"/>
        </w:tc>
        <w:tc>
          <w:tcPr>
            <w:tcW w:w="4212" w:type="dxa"/>
            <w:gridSpan w:val="5"/>
            <w:tcBorders>
              <w:top w:val="single" w:sz="6" w:space="0" w:color="010101"/>
              <w:left w:val="nil"/>
              <w:bottom w:val="single" w:sz="6" w:space="0" w:color="010101"/>
              <w:right w:val="nil"/>
            </w:tcBorders>
            <w:shd w:val="clear" w:color="auto" w:fill="C0C0C0"/>
          </w:tcPr>
          <w:p w14:paraId="33EFE574" w14:textId="77777777" w:rsidR="00A0237C" w:rsidRDefault="00661F17">
            <w:pPr>
              <w:spacing w:after="0"/>
            </w:pPr>
            <w:r>
              <w:rPr>
                <w:rFonts w:ascii="Arial" w:eastAsia="Arial" w:hAnsi="Arial" w:cs="Arial"/>
                <w:b/>
                <w:sz w:val="24"/>
              </w:rPr>
              <w:t>16. OTHER INFORMATION</w:t>
            </w:r>
          </w:p>
        </w:tc>
        <w:tc>
          <w:tcPr>
            <w:tcW w:w="1251" w:type="dxa"/>
            <w:gridSpan w:val="2"/>
            <w:tcBorders>
              <w:top w:val="single" w:sz="6" w:space="0" w:color="010101"/>
              <w:left w:val="nil"/>
              <w:bottom w:val="single" w:sz="6" w:space="0" w:color="010101"/>
              <w:right w:val="nil"/>
            </w:tcBorders>
            <w:shd w:val="clear" w:color="auto" w:fill="C0C0C0"/>
          </w:tcPr>
          <w:p w14:paraId="15426A5C" w14:textId="77777777" w:rsidR="00A0237C" w:rsidRDefault="00A0237C"/>
        </w:tc>
        <w:tc>
          <w:tcPr>
            <w:tcW w:w="1249" w:type="dxa"/>
            <w:gridSpan w:val="2"/>
            <w:tcBorders>
              <w:top w:val="single" w:sz="6" w:space="0" w:color="010101"/>
              <w:left w:val="nil"/>
              <w:bottom w:val="single" w:sz="6" w:space="0" w:color="010101"/>
              <w:right w:val="single" w:sz="6" w:space="0" w:color="010101"/>
            </w:tcBorders>
            <w:shd w:val="clear" w:color="auto" w:fill="C0C0C0"/>
          </w:tcPr>
          <w:p w14:paraId="2FF70F62" w14:textId="77777777" w:rsidR="00A0237C" w:rsidRDefault="00A0237C"/>
        </w:tc>
      </w:tr>
      <w:tr w:rsidR="00A0237C" w14:paraId="549ED56B" w14:textId="77777777">
        <w:tblPrEx>
          <w:tblCellMar>
            <w:top w:w="0" w:type="dxa"/>
            <w:right w:w="0" w:type="dxa"/>
          </w:tblCellMar>
        </w:tblPrEx>
        <w:trPr>
          <w:gridAfter w:val="1"/>
          <w:wAfter w:w="202" w:type="dxa"/>
          <w:trHeight w:val="1018"/>
        </w:trPr>
        <w:tc>
          <w:tcPr>
            <w:tcW w:w="2084" w:type="dxa"/>
            <w:gridSpan w:val="2"/>
            <w:tcBorders>
              <w:top w:val="nil"/>
              <w:left w:val="nil"/>
              <w:bottom w:val="nil"/>
              <w:right w:val="nil"/>
            </w:tcBorders>
          </w:tcPr>
          <w:p w14:paraId="490F7D68" w14:textId="77777777" w:rsidR="00A0237C" w:rsidRDefault="00661F17">
            <w:pPr>
              <w:spacing w:after="218"/>
            </w:pPr>
            <w:r>
              <w:rPr>
                <w:rFonts w:ascii="Arial" w:eastAsia="Arial" w:hAnsi="Arial" w:cs="Arial"/>
                <w:b/>
                <w:sz w:val="20"/>
              </w:rPr>
              <w:t>NFPA</w:t>
            </w:r>
          </w:p>
          <w:p w14:paraId="724AD2B3" w14:textId="77777777" w:rsidR="00A0237C" w:rsidRDefault="00661F17">
            <w:pPr>
              <w:spacing w:after="0"/>
            </w:pPr>
            <w:r>
              <w:rPr>
                <w:rFonts w:ascii="Arial" w:eastAsia="Arial" w:hAnsi="Arial" w:cs="Arial"/>
                <w:b/>
                <w:sz w:val="20"/>
              </w:rPr>
              <w:t>HMIS</w:t>
            </w:r>
          </w:p>
        </w:tc>
        <w:tc>
          <w:tcPr>
            <w:tcW w:w="4168" w:type="dxa"/>
            <w:gridSpan w:val="4"/>
            <w:tcBorders>
              <w:top w:val="nil"/>
              <w:left w:val="nil"/>
              <w:bottom w:val="nil"/>
              <w:right w:val="nil"/>
            </w:tcBorders>
          </w:tcPr>
          <w:p w14:paraId="3B8207A7" w14:textId="77777777" w:rsidR="00A0237C" w:rsidRDefault="00661F17">
            <w:pPr>
              <w:tabs>
                <w:tab w:val="center" w:pos="2805"/>
              </w:tabs>
              <w:spacing w:after="224"/>
            </w:pPr>
            <w:r>
              <w:rPr>
                <w:rFonts w:ascii="Arial" w:eastAsia="Arial" w:hAnsi="Arial" w:cs="Arial"/>
                <w:b/>
                <w:sz w:val="20"/>
              </w:rPr>
              <w:t xml:space="preserve">Health </w:t>
            </w:r>
            <w:proofErr w:type="gramStart"/>
            <w:r>
              <w:rPr>
                <w:rFonts w:ascii="Arial" w:eastAsia="Arial" w:hAnsi="Arial" w:cs="Arial"/>
                <w:b/>
                <w:sz w:val="20"/>
              </w:rPr>
              <w:t xml:space="preserve">Hazards  </w:t>
            </w:r>
            <w:r>
              <w:rPr>
                <w:rFonts w:ascii="Arial" w:eastAsia="Arial" w:hAnsi="Arial" w:cs="Arial"/>
                <w:sz w:val="20"/>
              </w:rPr>
              <w:t>2</w:t>
            </w:r>
            <w:proofErr w:type="gramEnd"/>
            <w:r>
              <w:rPr>
                <w:rFonts w:ascii="Arial" w:eastAsia="Arial" w:hAnsi="Arial" w:cs="Arial"/>
                <w:sz w:val="20"/>
              </w:rPr>
              <w:tab/>
            </w:r>
            <w:r>
              <w:rPr>
                <w:rFonts w:ascii="Arial" w:eastAsia="Arial" w:hAnsi="Arial" w:cs="Arial"/>
                <w:b/>
                <w:sz w:val="20"/>
              </w:rPr>
              <w:t xml:space="preserve">Flammability  </w:t>
            </w:r>
            <w:r>
              <w:rPr>
                <w:rFonts w:ascii="Arial" w:eastAsia="Arial" w:hAnsi="Arial" w:cs="Arial"/>
                <w:sz w:val="20"/>
              </w:rPr>
              <w:t>0</w:t>
            </w:r>
          </w:p>
          <w:p w14:paraId="066C576E" w14:textId="77777777" w:rsidR="00A0237C" w:rsidRDefault="00661F17">
            <w:pPr>
              <w:tabs>
                <w:tab w:val="center" w:pos="2805"/>
              </w:tabs>
              <w:spacing w:after="0"/>
            </w:pPr>
            <w:r>
              <w:rPr>
                <w:rFonts w:ascii="Arial" w:eastAsia="Arial" w:hAnsi="Arial" w:cs="Arial"/>
                <w:b/>
                <w:sz w:val="20"/>
              </w:rPr>
              <w:t xml:space="preserve">Health </w:t>
            </w:r>
            <w:proofErr w:type="gramStart"/>
            <w:r>
              <w:rPr>
                <w:rFonts w:ascii="Arial" w:eastAsia="Arial" w:hAnsi="Arial" w:cs="Arial"/>
                <w:b/>
                <w:sz w:val="20"/>
              </w:rPr>
              <w:t xml:space="preserve">Hazards  </w:t>
            </w:r>
            <w:r>
              <w:rPr>
                <w:rFonts w:ascii="Arial" w:eastAsia="Arial" w:hAnsi="Arial" w:cs="Arial"/>
                <w:sz w:val="20"/>
              </w:rPr>
              <w:t>2</w:t>
            </w:r>
            <w:proofErr w:type="gramEnd"/>
            <w:r>
              <w:rPr>
                <w:rFonts w:ascii="Arial" w:eastAsia="Arial" w:hAnsi="Arial" w:cs="Arial"/>
                <w:sz w:val="20"/>
              </w:rPr>
              <w:tab/>
            </w:r>
            <w:r>
              <w:rPr>
                <w:rFonts w:ascii="Arial" w:eastAsia="Arial" w:hAnsi="Arial" w:cs="Arial"/>
                <w:b/>
                <w:sz w:val="20"/>
              </w:rPr>
              <w:t xml:space="preserve">Flammability  </w:t>
            </w:r>
            <w:r>
              <w:rPr>
                <w:rFonts w:ascii="Arial" w:eastAsia="Arial" w:hAnsi="Arial" w:cs="Arial"/>
                <w:sz w:val="20"/>
              </w:rPr>
              <w:t>0</w:t>
            </w:r>
          </w:p>
        </w:tc>
        <w:tc>
          <w:tcPr>
            <w:tcW w:w="1787" w:type="dxa"/>
            <w:gridSpan w:val="3"/>
            <w:tcBorders>
              <w:top w:val="nil"/>
              <w:left w:val="nil"/>
              <w:bottom w:val="nil"/>
              <w:right w:val="nil"/>
            </w:tcBorders>
          </w:tcPr>
          <w:p w14:paraId="0562CE90" w14:textId="77777777" w:rsidR="00A0237C" w:rsidRDefault="00661F17">
            <w:pPr>
              <w:spacing w:after="218"/>
            </w:pPr>
            <w:proofErr w:type="gramStart"/>
            <w:r>
              <w:rPr>
                <w:rFonts w:ascii="Arial" w:eastAsia="Arial" w:hAnsi="Arial" w:cs="Arial"/>
                <w:b/>
                <w:sz w:val="20"/>
              </w:rPr>
              <w:t xml:space="preserve">Instability  </w:t>
            </w:r>
            <w:r>
              <w:rPr>
                <w:rFonts w:ascii="Arial" w:eastAsia="Arial" w:hAnsi="Arial" w:cs="Arial"/>
                <w:sz w:val="20"/>
              </w:rPr>
              <w:t>0</w:t>
            </w:r>
            <w:proofErr w:type="gramEnd"/>
          </w:p>
          <w:p w14:paraId="3A9B153F" w14:textId="77777777" w:rsidR="00A0237C" w:rsidRDefault="00661F17">
            <w:pPr>
              <w:spacing w:after="0"/>
              <w:jc w:val="both"/>
            </w:pPr>
            <w:r>
              <w:rPr>
                <w:rFonts w:ascii="Arial" w:eastAsia="Arial" w:hAnsi="Arial" w:cs="Arial"/>
                <w:b/>
                <w:sz w:val="20"/>
              </w:rPr>
              <w:t xml:space="preserve">Physical </w:t>
            </w:r>
            <w:proofErr w:type="gramStart"/>
            <w:r>
              <w:rPr>
                <w:rFonts w:ascii="Arial" w:eastAsia="Arial" w:hAnsi="Arial" w:cs="Arial"/>
                <w:b/>
                <w:sz w:val="20"/>
              </w:rPr>
              <w:t xml:space="preserve">Hazard  </w:t>
            </w:r>
            <w:r>
              <w:rPr>
                <w:rFonts w:ascii="Arial" w:eastAsia="Arial" w:hAnsi="Arial" w:cs="Arial"/>
                <w:sz w:val="20"/>
              </w:rPr>
              <w:t>0</w:t>
            </w:r>
            <w:proofErr w:type="gramEnd"/>
          </w:p>
        </w:tc>
        <w:tc>
          <w:tcPr>
            <w:tcW w:w="2193" w:type="dxa"/>
            <w:gridSpan w:val="2"/>
            <w:tcBorders>
              <w:top w:val="nil"/>
              <w:left w:val="nil"/>
              <w:bottom w:val="nil"/>
              <w:right w:val="nil"/>
            </w:tcBorders>
          </w:tcPr>
          <w:p w14:paraId="6A8AEECC" w14:textId="77777777" w:rsidR="00A0237C" w:rsidRDefault="00661F17">
            <w:pPr>
              <w:spacing w:after="0"/>
              <w:ind w:left="296"/>
            </w:pPr>
            <w:r>
              <w:rPr>
                <w:rFonts w:ascii="Arial" w:eastAsia="Arial" w:hAnsi="Arial" w:cs="Arial"/>
                <w:b/>
                <w:sz w:val="20"/>
              </w:rPr>
              <w:t>Physical and</w:t>
            </w:r>
          </w:p>
          <w:p w14:paraId="6EF7EAF0" w14:textId="77777777" w:rsidR="00A0237C" w:rsidRDefault="00661F17">
            <w:pPr>
              <w:spacing w:after="0"/>
              <w:jc w:val="right"/>
            </w:pPr>
            <w:r>
              <w:rPr>
                <w:rFonts w:ascii="Arial" w:eastAsia="Arial" w:hAnsi="Arial" w:cs="Arial"/>
                <w:b/>
                <w:sz w:val="20"/>
              </w:rPr>
              <w:t xml:space="preserve">Chemical </w:t>
            </w:r>
            <w:proofErr w:type="gramStart"/>
            <w:r>
              <w:rPr>
                <w:rFonts w:ascii="Arial" w:eastAsia="Arial" w:hAnsi="Arial" w:cs="Arial"/>
                <w:b/>
                <w:sz w:val="20"/>
              </w:rPr>
              <w:t xml:space="preserve">Hazards  </w:t>
            </w:r>
            <w:r>
              <w:rPr>
                <w:rFonts w:ascii="Arial" w:eastAsia="Arial" w:hAnsi="Arial" w:cs="Arial"/>
                <w:sz w:val="20"/>
              </w:rPr>
              <w:t>-</w:t>
            </w:r>
            <w:proofErr w:type="gramEnd"/>
          </w:p>
          <w:p w14:paraId="37FCE96E" w14:textId="77777777" w:rsidR="00A0237C" w:rsidRDefault="00661F17">
            <w:pPr>
              <w:spacing w:after="0"/>
              <w:ind w:right="11"/>
              <w:jc w:val="right"/>
            </w:pPr>
            <w:r>
              <w:rPr>
                <w:rFonts w:ascii="Arial" w:eastAsia="Arial" w:hAnsi="Arial" w:cs="Arial"/>
                <w:b/>
                <w:sz w:val="20"/>
              </w:rPr>
              <w:t>Personal Protection</w:t>
            </w:r>
          </w:p>
          <w:p w14:paraId="7C93FEB1" w14:textId="77777777" w:rsidR="00A0237C" w:rsidRDefault="00661F17">
            <w:pPr>
              <w:spacing w:after="0"/>
              <w:ind w:left="296"/>
            </w:pPr>
            <w:r>
              <w:rPr>
                <w:rFonts w:ascii="Arial" w:eastAsia="Arial" w:hAnsi="Arial" w:cs="Arial"/>
                <w:sz w:val="20"/>
              </w:rPr>
              <w:t>X</w:t>
            </w:r>
          </w:p>
        </w:tc>
      </w:tr>
      <w:tr w:rsidR="00A0237C" w14:paraId="5469EB27" w14:textId="77777777">
        <w:tblPrEx>
          <w:tblCellMar>
            <w:top w:w="0" w:type="dxa"/>
            <w:right w:w="0" w:type="dxa"/>
          </w:tblCellMar>
        </w:tblPrEx>
        <w:trPr>
          <w:gridAfter w:val="1"/>
          <w:wAfter w:w="202" w:type="dxa"/>
          <w:trHeight w:val="1019"/>
        </w:trPr>
        <w:tc>
          <w:tcPr>
            <w:tcW w:w="2084" w:type="dxa"/>
            <w:gridSpan w:val="2"/>
            <w:tcBorders>
              <w:top w:val="nil"/>
              <w:left w:val="nil"/>
              <w:bottom w:val="nil"/>
              <w:right w:val="nil"/>
            </w:tcBorders>
          </w:tcPr>
          <w:p w14:paraId="6C6E534B" w14:textId="77777777" w:rsidR="00A0237C" w:rsidRDefault="00661F17">
            <w:pPr>
              <w:spacing w:after="0"/>
            </w:pPr>
            <w:r>
              <w:rPr>
                <w:rFonts w:ascii="Arial" w:eastAsia="Arial" w:hAnsi="Arial" w:cs="Arial"/>
                <w:b/>
                <w:sz w:val="20"/>
              </w:rPr>
              <w:lastRenderedPageBreak/>
              <w:t>Prepared By</w:t>
            </w:r>
          </w:p>
        </w:tc>
        <w:tc>
          <w:tcPr>
            <w:tcW w:w="4168" w:type="dxa"/>
            <w:gridSpan w:val="4"/>
            <w:tcBorders>
              <w:top w:val="nil"/>
              <w:left w:val="nil"/>
              <w:bottom w:val="nil"/>
              <w:right w:val="nil"/>
            </w:tcBorders>
            <w:vAlign w:val="bottom"/>
          </w:tcPr>
          <w:p w14:paraId="5F7E53E3" w14:textId="77777777" w:rsidR="00A0237C" w:rsidRDefault="00661F17">
            <w:pPr>
              <w:spacing w:after="0"/>
              <w:ind w:left="1042"/>
            </w:pPr>
            <w:r>
              <w:rPr>
                <w:rFonts w:ascii="Arial" w:eastAsia="Arial" w:hAnsi="Arial" w:cs="Arial"/>
                <w:sz w:val="20"/>
              </w:rPr>
              <w:t>Product Stewardship</w:t>
            </w:r>
          </w:p>
          <w:p w14:paraId="0C651E2F" w14:textId="77777777" w:rsidR="00A0237C" w:rsidRDefault="00661F17">
            <w:pPr>
              <w:spacing w:after="0"/>
              <w:ind w:left="144"/>
              <w:jc w:val="center"/>
            </w:pPr>
            <w:r>
              <w:rPr>
                <w:rFonts w:ascii="Arial" w:eastAsia="Arial" w:hAnsi="Arial" w:cs="Arial"/>
                <w:sz w:val="20"/>
              </w:rPr>
              <w:t>23 British American Blvd.</w:t>
            </w:r>
          </w:p>
          <w:p w14:paraId="1E43A813" w14:textId="77777777" w:rsidR="00A0237C" w:rsidRDefault="00661F17">
            <w:pPr>
              <w:spacing w:after="0"/>
              <w:ind w:left="1042"/>
            </w:pPr>
            <w:r>
              <w:rPr>
                <w:rFonts w:ascii="Arial" w:eastAsia="Arial" w:hAnsi="Arial" w:cs="Arial"/>
                <w:sz w:val="20"/>
              </w:rPr>
              <w:t>Latham, NY 12110</w:t>
            </w:r>
          </w:p>
          <w:p w14:paraId="2493A0D1" w14:textId="77777777" w:rsidR="00A0237C" w:rsidRDefault="00661F17">
            <w:pPr>
              <w:spacing w:after="0"/>
              <w:ind w:left="1042"/>
            </w:pPr>
            <w:r>
              <w:rPr>
                <w:rFonts w:ascii="Arial" w:eastAsia="Arial" w:hAnsi="Arial" w:cs="Arial"/>
                <w:sz w:val="20"/>
              </w:rPr>
              <w:t>1-800-572-6501</w:t>
            </w:r>
          </w:p>
        </w:tc>
        <w:tc>
          <w:tcPr>
            <w:tcW w:w="1787" w:type="dxa"/>
            <w:gridSpan w:val="3"/>
            <w:tcBorders>
              <w:top w:val="nil"/>
              <w:left w:val="nil"/>
              <w:bottom w:val="nil"/>
              <w:right w:val="nil"/>
            </w:tcBorders>
          </w:tcPr>
          <w:p w14:paraId="4E8D4971" w14:textId="77777777" w:rsidR="00A0237C" w:rsidRDefault="00A0237C"/>
        </w:tc>
        <w:tc>
          <w:tcPr>
            <w:tcW w:w="2193" w:type="dxa"/>
            <w:gridSpan w:val="2"/>
            <w:tcBorders>
              <w:top w:val="nil"/>
              <w:left w:val="nil"/>
              <w:bottom w:val="nil"/>
              <w:right w:val="nil"/>
            </w:tcBorders>
          </w:tcPr>
          <w:p w14:paraId="1D4753E3" w14:textId="77777777" w:rsidR="00A0237C" w:rsidRDefault="00A0237C"/>
        </w:tc>
      </w:tr>
      <w:tr w:rsidR="00A0237C" w14:paraId="1502EFDF" w14:textId="77777777">
        <w:tblPrEx>
          <w:tblCellMar>
            <w:top w:w="0" w:type="dxa"/>
            <w:right w:w="0" w:type="dxa"/>
          </w:tblCellMar>
        </w:tblPrEx>
        <w:trPr>
          <w:gridAfter w:val="1"/>
          <w:wAfter w:w="202" w:type="dxa"/>
          <w:trHeight w:val="234"/>
        </w:trPr>
        <w:tc>
          <w:tcPr>
            <w:tcW w:w="2084" w:type="dxa"/>
            <w:gridSpan w:val="2"/>
            <w:tcBorders>
              <w:top w:val="nil"/>
              <w:left w:val="nil"/>
              <w:bottom w:val="nil"/>
              <w:right w:val="nil"/>
            </w:tcBorders>
          </w:tcPr>
          <w:p w14:paraId="7E6F2024" w14:textId="77777777" w:rsidR="00A0237C" w:rsidRDefault="00661F17">
            <w:pPr>
              <w:spacing w:after="0"/>
            </w:pPr>
            <w:r>
              <w:rPr>
                <w:rFonts w:ascii="Arial" w:eastAsia="Arial" w:hAnsi="Arial" w:cs="Arial"/>
                <w:b/>
                <w:sz w:val="20"/>
              </w:rPr>
              <w:t>Issuing Date</w:t>
            </w:r>
          </w:p>
        </w:tc>
        <w:tc>
          <w:tcPr>
            <w:tcW w:w="4168" w:type="dxa"/>
            <w:gridSpan w:val="4"/>
            <w:tcBorders>
              <w:top w:val="nil"/>
              <w:left w:val="nil"/>
              <w:bottom w:val="nil"/>
              <w:right w:val="nil"/>
            </w:tcBorders>
          </w:tcPr>
          <w:p w14:paraId="0830F147" w14:textId="77777777" w:rsidR="00A0237C" w:rsidRDefault="00661F17">
            <w:pPr>
              <w:spacing w:after="0"/>
              <w:ind w:left="1042"/>
            </w:pPr>
            <w:r>
              <w:rPr>
                <w:rFonts w:ascii="Arial" w:eastAsia="Arial" w:hAnsi="Arial" w:cs="Arial"/>
                <w:sz w:val="20"/>
              </w:rPr>
              <w:t>24-Oct-2017</w:t>
            </w:r>
          </w:p>
        </w:tc>
        <w:tc>
          <w:tcPr>
            <w:tcW w:w="1787" w:type="dxa"/>
            <w:gridSpan w:val="3"/>
            <w:tcBorders>
              <w:top w:val="nil"/>
              <w:left w:val="nil"/>
              <w:bottom w:val="nil"/>
              <w:right w:val="nil"/>
            </w:tcBorders>
          </w:tcPr>
          <w:p w14:paraId="58A4EF5B" w14:textId="77777777" w:rsidR="00A0237C" w:rsidRDefault="00A0237C"/>
        </w:tc>
        <w:tc>
          <w:tcPr>
            <w:tcW w:w="2193" w:type="dxa"/>
            <w:gridSpan w:val="2"/>
            <w:tcBorders>
              <w:top w:val="nil"/>
              <w:left w:val="nil"/>
              <w:bottom w:val="nil"/>
              <w:right w:val="nil"/>
            </w:tcBorders>
          </w:tcPr>
          <w:p w14:paraId="4A7F6999" w14:textId="77777777" w:rsidR="00A0237C" w:rsidRDefault="00A0237C"/>
        </w:tc>
      </w:tr>
      <w:tr w:rsidR="00A0237C" w14:paraId="16782AB0" w14:textId="77777777">
        <w:tblPrEx>
          <w:tblCellMar>
            <w:top w:w="0" w:type="dxa"/>
            <w:right w:w="0" w:type="dxa"/>
          </w:tblCellMar>
        </w:tblPrEx>
        <w:trPr>
          <w:gridAfter w:val="1"/>
          <w:wAfter w:w="202" w:type="dxa"/>
          <w:trHeight w:val="232"/>
        </w:trPr>
        <w:tc>
          <w:tcPr>
            <w:tcW w:w="2084" w:type="dxa"/>
            <w:gridSpan w:val="2"/>
            <w:tcBorders>
              <w:top w:val="nil"/>
              <w:left w:val="nil"/>
              <w:bottom w:val="nil"/>
              <w:right w:val="nil"/>
            </w:tcBorders>
          </w:tcPr>
          <w:p w14:paraId="2CB8F6F5" w14:textId="77777777" w:rsidR="00A0237C" w:rsidRDefault="00661F17">
            <w:pPr>
              <w:spacing w:after="0"/>
            </w:pPr>
            <w:r>
              <w:rPr>
                <w:rFonts w:ascii="Arial" w:eastAsia="Arial" w:hAnsi="Arial" w:cs="Arial"/>
                <w:b/>
                <w:sz w:val="20"/>
              </w:rPr>
              <w:t>Revision Date</w:t>
            </w:r>
          </w:p>
        </w:tc>
        <w:tc>
          <w:tcPr>
            <w:tcW w:w="4168" w:type="dxa"/>
            <w:gridSpan w:val="4"/>
            <w:tcBorders>
              <w:top w:val="nil"/>
              <w:left w:val="nil"/>
              <w:bottom w:val="nil"/>
              <w:right w:val="nil"/>
            </w:tcBorders>
          </w:tcPr>
          <w:p w14:paraId="4EE6F0A4" w14:textId="77777777" w:rsidR="00A0237C" w:rsidRDefault="00661F17">
            <w:pPr>
              <w:spacing w:after="0"/>
              <w:ind w:left="1042"/>
            </w:pPr>
            <w:r>
              <w:rPr>
                <w:rFonts w:ascii="Arial" w:eastAsia="Arial" w:hAnsi="Arial" w:cs="Arial"/>
                <w:sz w:val="20"/>
              </w:rPr>
              <w:t>21-Oct-2017</w:t>
            </w:r>
          </w:p>
        </w:tc>
        <w:tc>
          <w:tcPr>
            <w:tcW w:w="1787" w:type="dxa"/>
            <w:gridSpan w:val="3"/>
            <w:tcBorders>
              <w:top w:val="nil"/>
              <w:left w:val="nil"/>
              <w:bottom w:val="nil"/>
              <w:right w:val="nil"/>
            </w:tcBorders>
          </w:tcPr>
          <w:p w14:paraId="0CAAA30A" w14:textId="77777777" w:rsidR="00A0237C" w:rsidRDefault="00A0237C"/>
        </w:tc>
        <w:tc>
          <w:tcPr>
            <w:tcW w:w="2193" w:type="dxa"/>
            <w:gridSpan w:val="2"/>
            <w:tcBorders>
              <w:top w:val="nil"/>
              <w:left w:val="nil"/>
              <w:bottom w:val="nil"/>
              <w:right w:val="nil"/>
            </w:tcBorders>
          </w:tcPr>
          <w:p w14:paraId="093D79D9" w14:textId="77777777" w:rsidR="00A0237C" w:rsidRDefault="00A0237C"/>
        </w:tc>
      </w:tr>
      <w:tr w:rsidR="00A0237C" w14:paraId="609DA549" w14:textId="77777777">
        <w:tblPrEx>
          <w:tblCellMar>
            <w:top w:w="0" w:type="dxa"/>
            <w:right w:w="0" w:type="dxa"/>
          </w:tblCellMar>
        </w:tblPrEx>
        <w:trPr>
          <w:gridAfter w:val="1"/>
          <w:wAfter w:w="202" w:type="dxa"/>
          <w:trHeight w:val="229"/>
        </w:trPr>
        <w:tc>
          <w:tcPr>
            <w:tcW w:w="2084" w:type="dxa"/>
            <w:gridSpan w:val="2"/>
            <w:tcBorders>
              <w:top w:val="nil"/>
              <w:left w:val="nil"/>
              <w:bottom w:val="nil"/>
              <w:right w:val="nil"/>
            </w:tcBorders>
          </w:tcPr>
          <w:p w14:paraId="1B0A65E6" w14:textId="77777777" w:rsidR="00A0237C" w:rsidRDefault="00661F17">
            <w:pPr>
              <w:spacing w:after="0"/>
            </w:pPr>
            <w:r>
              <w:rPr>
                <w:rFonts w:ascii="Arial" w:eastAsia="Arial" w:hAnsi="Arial" w:cs="Arial"/>
                <w:b/>
                <w:sz w:val="20"/>
              </w:rPr>
              <w:t>Revision Note</w:t>
            </w:r>
          </w:p>
        </w:tc>
        <w:tc>
          <w:tcPr>
            <w:tcW w:w="4168" w:type="dxa"/>
            <w:gridSpan w:val="4"/>
            <w:tcBorders>
              <w:top w:val="nil"/>
              <w:left w:val="nil"/>
              <w:bottom w:val="nil"/>
              <w:right w:val="nil"/>
            </w:tcBorders>
          </w:tcPr>
          <w:p w14:paraId="78F3F8BA" w14:textId="77777777" w:rsidR="00A0237C" w:rsidRDefault="00661F17">
            <w:pPr>
              <w:spacing w:after="0"/>
              <w:ind w:left="55"/>
              <w:jc w:val="center"/>
            </w:pPr>
            <w:r>
              <w:rPr>
                <w:rFonts w:ascii="Arial" w:eastAsia="Arial" w:hAnsi="Arial" w:cs="Arial"/>
                <w:sz w:val="20"/>
              </w:rPr>
              <w:t>No information available</w:t>
            </w:r>
          </w:p>
        </w:tc>
        <w:tc>
          <w:tcPr>
            <w:tcW w:w="1787" w:type="dxa"/>
            <w:gridSpan w:val="3"/>
            <w:tcBorders>
              <w:top w:val="nil"/>
              <w:left w:val="nil"/>
              <w:bottom w:val="nil"/>
              <w:right w:val="nil"/>
            </w:tcBorders>
          </w:tcPr>
          <w:p w14:paraId="4299DF0C" w14:textId="77777777" w:rsidR="00A0237C" w:rsidRDefault="00A0237C"/>
        </w:tc>
        <w:tc>
          <w:tcPr>
            <w:tcW w:w="2193" w:type="dxa"/>
            <w:gridSpan w:val="2"/>
            <w:tcBorders>
              <w:top w:val="nil"/>
              <w:left w:val="nil"/>
              <w:bottom w:val="nil"/>
              <w:right w:val="nil"/>
            </w:tcBorders>
          </w:tcPr>
          <w:p w14:paraId="240EA35B" w14:textId="77777777" w:rsidR="00A0237C" w:rsidRDefault="00A0237C"/>
        </w:tc>
      </w:tr>
    </w:tbl>
    <w:p w14:paraId="1ADAC973" w14:textId="77777777" w:rsidR="00A0237C" w:rsidRDefault="00661F17">
      <w:pPr>
        <w:pStyle w:val="Heading3"/>
        <w:spacing w:after="0"/>
        <w:ind w:left="-5"/>
      </w:pPr>
      <w:r>
        <w:rPr>
          <w:sz w:val="20"/>
          <w:u w:val="none"/>
        </w:rPr>
        <w:t>Disclaimer</w:t>
      </w:r>
    </w:p>
    <w:p w14:paraId="566EF1C8" w14:textId="77777777" w:rsidR="00A0237C" w:rsidRDefault="00661F17">
      <w:pPr>
        <w:spacing w:after="208" w:line="240" w:lineRule="auto"/>
        <w:ind w:right="399"/>
      </w:pPr>
      <w:r>
        <w:rPr>
          <w:rFonts w:ascii="Arial" w:eastAsia="Arial" w:hAnsi="Arial" w:cs="Arial"/>
          <w:sz w:val="20"/>
        </w:rPr>
        <w:t>The information provided in this Safety Data Sheet is correct to the best of our knowledge, information and belief at the date of its publication. The information given is designed only as a guidance for safe handling, use, processing, storage, transportat</w:t>
      </w:r>
      <w:r>
        <w:rPr>
          <w:rFonts w:ascii="Arial" w:eastAsia="Arial" w:hAnsi="Arial" w:cs="Arial"/>
          <w:sz w:val="20"/>
        </w:rPr>
        <w:t>ion, disposal and release and is not to be considered a warranty or quality specification. The information relates only to the specific material designated and may not be valid for such material used in combination with any other materials or in any proces</w:t>
      </w:r>
      <w:r>
        <w:rPr>
          <w:rFonts w:ascii="Arial" w:eastAsia="Arial" w:hAnsi="Arial" w:cs="Arial"/>
          <w:sz w:val="20"/>
        </w:rPr>
        <w:t>s, unless specified in the text</w:t>
      </w:r>
    </w:p>
    <w:p w14:paraId="793E578D" w14:textId="77777777" w:rsidR="00A0237C" w:rsidRDefault="00661F17">
      <w:pPr>
        <w:spacing w:after="0"/>
        <w:ind w:right="389"/>
        <w:jc w:val="center"/>
      </w:pPr>
      <w:r>
        <w:rPr>
          <w:rFonts w:ascii="Arial" w:eastAsia="Arial" w:hAnsi="Arial" w:cs="Arial"/>
          <w:b/>
          <w:sz w:val="20"/>
        </w:rPr>
        <w:t>End of Safety Data Sheet</w:t>
      </w:r>
    </w:p>
    <w:sectPr w:rsidR="00A0237C">
      <w:headerReference w:type="even" r:id="rId9"/>
      <w:headerReference w:type="default" r:id="rId10"/>
      <w:footerReference w:type="even" r:id="rId11"/>
      <w:footerReference w:type="default" r:id="rId12"/>
      <w:headerReference w:type="first" r:id="rId13"/>
      <w:footerReference w:type="first" r:id="rId14"/>
      <w:pgSz w:w="12240" w:h="15840"/>
      <w:pgMar w:top="726" w:right="355" w:bottom="1954" w:left="1078" w:header="720" w:footer="7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104D" w14:textId="77777777" w:rsidR="00661F17" w:rsidRDefault="00661F17">
      <w:pPr>
        <w:spacing w:after="0" w:line="240" w:lineRule="auto"/>
      </w:pPr>
      <w:r>
        <w:separator/>
      </w:r>
    </w:p>
  </w:endnote>
  <w:endnote w:type="continuationSeparator" w:id="0">
    <w:p w14:paraId="4DDD2F3A" w14:textId="77777777" w:rsidR="00661F17" w:rsidRDefault="0066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B613" w14:textId="77777777" w:rsidR="00A0237C" w:rsidRDefault="00661F17">
    <w:pPr>
      <w:spacing w:after="420"/>
    </w:pPr>
    <w:r>
      <w:rPr>
        <w:rFonts w:ascii="Arial" w:eastAsia="Arial" w:hAnsi="Arial" w:cs="Arial"/>
        <w:sz w:val="20"/>
      </w:rPr>
      <w:t>________________________________________</w:t>
    </w:r>
    <w:r>
      <w:rPr>
        <w:rFonts w:ascii="Arial" w:eastAsia="Arial" w:hAnsi="Arial" w:cs="Arial"/>
        <w:sz w:val="20"/>
      </w:rPr>
      <w:t>_____________________________________________________</w:t>
    </w:r>
  </w:p>
  <w:p w14:paraId="12D0CCB3" w14:textId="77777777" w:rsidR="00A0237C" w:rsidRDefault="00661F17">
    <w:pPr>
      <w:tabs>
        <w:tab w:val="center" w:pos="9926"/>
      </w:tabs>
      <w:spacing w:after="0"/>
    </w:pPr>
    <w:r>
      <w:rPr>
        <w:noProof/>
      </w:rPr>
      <w:drawing>
        <wp:anchor distT="0" distB="0" distL="114300" distR="114300" simplePos="0" relativeHeight="251658240" behindDoc="0" locked="0" layoutInCell="1" allowOverlap="0" wp14:anchorId="0D5820D6" wp14:editId="08F07508">
          <wp:simplePos x="0" y="0"/>
          <wp:positionH relativeFrom="page">
            <wp:posOffset>684915</wp:posOffset>
          </wp:positionH>
          <wp:positionV relativeFrom="page">
            <wp:posOffset>9277184</wp:posOffset>
          </wp:positionV>
          <wp:extent cx="322671" cy="323055"/>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22671" cy="323055"/>
                  </a:xfrm>
                  <a:prstGeom prst="rect">
                    <a:avLst/>
                  </a:prstGeom>
                </pic:spPr>
              </pic:pic>
            </a:graphicData>
          </a:graphic>
        </wp:anchor>
      </w:drawing>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 </w:t>
    </w:r>
    <w:r>
      <w:fldChar w:fldCharType="begin"/>
    </w:r>
    <w:r>
      <w:instrText xml:space="preserve"> NUMPAGES   \* MERGEFORMAT </w:instrText>
    </w:r>
    <w:r>
      <w:fldChar w:fldCharType="separate"/>
    </w:r>
    <w:r>
      <w:rPr>
        <w:rFonts w:ascii="Arial" w:eastAsia="Arial" w:hAnsi="Arial" w:cs="Arial"/>
        <w:b/>
        <w:sz w:val="20"/>
      </w:rPr>
      <w:t>9</w:t>
    </w:r>
    <w:r>
      <w:rPr>
        <w:rFonts w:ascii="Arial" w:eastAsia="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61F4" w14:textId="77777777" w:rsidR="00A0237C" w:rsidRDefault="00661F17">
    <w:pPr>
      <w:spacing w:after="420"/>
    </w:pPr>
    <w:r>
      <w:rPr>
        <w:rFonts w:ascii="Arial" w:eastAsia="Arial" w:hAnsi="Arial" w:cs="Arial"/>
        <w:sz w:val="20"/>
      </w:rPr>
      <w:t>_____________________________________________________________________________________________</w:t>
    </w:r>
  </w:p>
  <w:p w14:paraId="19D6D470" w14:textId="77777777" w:rsidR="00A0237C" w:rsidRDefault="00661F17">
    <w:pPr>
      <w:tabs>
        <w:tab w:val="center" w:pos="9926"/>
      </w:tabs>
      <w:spacing w:after="0"/>
    </w:pPr>
    <w:r>
      <w:rPr>
        <w:noProof/>
      </w:rPr>
      <w:drawing>
        <wp:anchor distT="0" distB="0" distL="114300" distR="114300" simplePos="0" relativeHeight="251659264" behindDoc="0" locked="0" layoutInCell="1" allowOverlap="0" wp14:anchorId="0BC66BBB" wp14:editId="561FA4C5">
          <wp:simplePos x="0" y="0"/>
          <wp:positionH relativeFrom="page">
            <wp:posOffset>684915</wp:posOffset>
          </wp:positionH>
          <wp:positionV relativeFrom="page">
            <wp:posOffset>9277184</wp:posOffset>
          </wp:positionV>
          <wp:extent cx="322671" cy="3230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22671" cy="323055"/>
                  </a:xfrm>
                  <a:prstGeom prst="rect">
                    <a:avLst/>
                  </a:prstGeom>
                </pic:spPr>
              </pic:pic>
            </a:graphicData>
          </a:graphic>
        </wp:anchor>
      </w:drawing>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 </w:t>
    </w:r>
    <w:r>
      <w:fldChar w:fldCharType="begin"/>
    </w:r>
    <w:r>
      <w:instrText xml:space="preserve"> NUMPAGES   \* MERGEFORMAT </w:instrText>
    </w:r>
    <w:r>
      <w:fldChar w:fldCharType="separate"/>
    </w:r>
    <w:r>
      <w:rPr>
        <w:rFonts w:ascii="Arial" w:eastAsia="Arial" w:hAnsi="Arial" w:cs="Arial"/>
        <w:b/>
        <w:sz w:val="20"/>
      </w:rPr>
      <w:t>9</w:t>
    </w:r>
    <w:r>
      <w:rPr>
        <w:rFonts w:ascii="Arial" w:eastAsia="Arial" w:hAnsi="Arial"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9CB7" w14:textId="77777777" w:rsidR="00A0237C" w:rsidRDefault="00661F17">
    <w:pPr>
      <w:spacing w:after="420"/>
    </w:pPr>
    <w:r>
      <w:rPr>
        <w:rFonts w:ascii="Arial" w:eastAsia="Arial" w:hAnsi="Arial" w:cs="Arial"/>
        <w:sz w:val="20"/>
      </w:rPr>
      <w:t>_____________________________________________________________________________________________</w:t>
    </w:r>
  </w:p>
  <w:p w14:paraId="32FAFD1D" w14:textId="77777777" w:rsidR="00A0237C" w:rsidRDefault="00661F17">
    <w:pPr>
      <w:tabs>
        <w:tab w:val="center" w:pos="9926"/>
      </w:tabs>
      <w:spacing w:after="0"/>
    </w:pPr>
    <w:r>
      <w:rPr>
        <w:noProof/>
      </w:rPr>
      <w:drawing>
        <wp:anchor distT="0" distB="0" distL="114300" distR="114300" simplePos="0" relativeHeight="251660288" behindDoc="0" locked="0" layoutInCell="1" allowOverlap="0" wp14:anchorId="1701107B" wp14:editId="1EE1FC47">
          <wp:simplePos x="0" y="0"/>
          <wp:positionH relativeFrom="page">
            <wp:posOffset>684915</wp:posOffset>
          </wp:positionH>
          <wp:positionV relativeFrom="page">
            <wp:posOffset>9277184</wp:posOffset>
          </wp:positionV>
          <wp:extent cx="322671" cy="3230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322671" cy="323055"/>
                  </a:xfrm>
                  <a:prstGeom prst="rect">
                    <a:avLst/>
                  </a:prstGeom>
                </pic:spPr>
              </pic:pic>
            </a:graphicData>
          </a:graphic>
        </wp:anchor>
      </w:drawing>
    </w:r>
    <w:r>
      <w:rPr>
        <w:rFonts w:ascii="Arial" w:eastAsia="Arial" w:hAnsi="Arial" w:cs="Arial"/>
        <w:b/>
        <w:sz w:val="20"/>
      </w:rPr>
      <w:tab/>
      <w:t xml:space="preserve">Page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 </w:t>
    </w:r>
    <w:r>
      <w:fldChar w:fldCharType="begin"/>
    </w:r>
    <w:r>
      <w:instrText xml:space="preserve"> NUMPAGES   \* MERGEFORMAT </w:instrText>
    </w:r>
    <w:r>
      <w:fldChar w:fldCharType="separate"/>
    </w:r>
    <w:r>
      <w:rPr>
        <w:rFonts w:ascii="Arial" w:eastAsia="Arial" w:hAnsi="Arial" w:cs="Arial"/>
        <w:b/>
        <w:sz w:val="20"/>
      </w:rPr>
      <w:t>9</w:t>
    </w:r>
    <w:r>
      <w:rPr>
        <w:rFonts w:ascii="Arial" w:eastAsia="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7D66" w14:textId="77777777" w:rsidR="00661F17" w:rsidRDefault="00661F17">
      <w:pPr>
        <w:spacing w:after="0" w:line="240" w:lineRule="auto"/>
      </w:pPr>
      <w:r>
        <w:separator/>
      </w:r>
    </w:p>
  </w:footnote>
  <w:footnote w:type="continuationSeparator" w:id="0">
    <w:p w14:paraId="724F48D9" w14:textId="77777777" w:rsidR="00661F17" w:rsidRDefault="0066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D9C" w14:textId="77777777" w:rsidR="00A0237C" w:rsidRDefault="00661F17">
    <w:pPr>
      <w:spacing w:after="26"/>
      <w:ind w:left="1"/>
    </w:pPr>
    <w:r>
      <w:rPr>
        <w:rFonts w:ascii="Arial" w:eastAsia="Arial" w:hAnsi="Arial" w:cs="Arial"/>
        <w:b/>
        <w:sz w:val="16"/>
      </w:rPr>
      <w:t>Fraganzia Laundry Crystals</w:t>
    </w:r>
  </w:p>
  <w:p w14:paraId="642D22D7" w14:textId="77777777" w:rsidR="00A0237C" w:rsidRDefault="00661F17">
    <w:pPr>
      <w:spacing w:after="0"/>
    </w:pPr>
    <w:r>
      <w:rPr>
        <w:rFonts w:ascii="Arial" w:eastAsia="Arial" w:hAnsi="Arial" w:cs="Arial"/>
        <w:sz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D67" w14:textId="77777777" w:rsidR="00A0237C" w:rsidRDefault="00661F17">
    <w:pPr>
      <w:spacing w:after="26"/>
      <w:ind w:left="1"/>
    </w:pPr>
    <w:r>
      <w:rPr>
        <w:rFonts w:ascii="Arial" w:eastAsia="Arial" w:hAnsi="Arial" w:cs="Arial"/>
        <w:b/>
        <w:sz w:val="16"/>
      </w:rPr>
      <w:t>Fraganzia Laundry Crystals</w:t>
    </w:r>
  </w:p>
  <w:p w14:paraId="52CE4CC0" w14:textId="77777777" w:rsidR="00A0237C" w:rsidRDefault="00661F17">
    <w:pPr>
      <w:spacing w:after="0"/>
    </w:pPr>
    <w:r>
      <w:rPr>
        <w:rFonts w:ascii="Arial" w:eastAsia="Arial" w:hAnsi="Arial" w:cs="Arial"/>
        <w:sz w:val="20"/>
      </w:rP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E9B7" w14:textId="77777777" w:rsidR="00A0237C" w:rsidRDefault="00A023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C"/>
    <w:rsid w:val="00661F17"/>
    <w:rsid w:val="00A0237C"/>
    <w:rsid w:val="00A4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F60D"/>
  <w15:docId w15:val="{CA00C2D8-652E-4897-804D-CB0F2352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10101"/>
        <w:left w:val="single" w:sz="6" w:space="0" w:color="010101"/>
        <w:bottom w:val="single" w:sz="6" w:space="0" w:color="010101"/>
        <w:right w:val="single" w:sz="6" w:space="0" w:color="010101"/>
      </w:pBdr>
      <w:shd w:val="clear" w:color="auto" w:fill="C0C0C0"/>
      <w:spacing w:after="138"/>
      <w:ind w:left="1204"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line="265" w:lineRule="auto"/>
      <w:ind w:left="10" w:hanging="10"/>
      <w:outlineLvl w:val="1"/>
    </w:pPr>
    <w:rPr>
      <w:rFonts w:ascii="Arial" w:eastAsia="Arial" w:hAnsi="Arial" w:cs="Arial"/>
      <w:b/>
      <w:color w:val="000000"/>
      <w:sz w:val="18"/>
      <w:u w:val="single" w:color="000000"/>
    </w:rPr>
  </w:style>
  <w:style w:type="paragraph" w:styleId="Heading3">
    <w:name w:val="heading 3"/>
    <w:next w:val="Normal"/>
    <w:link w:val="Heading3Char"/>
    <w:uiPriority w:val="9"/>
    <w:unhideWhenUsed/>
    <w:qFormat/>
    <w:pPr>
      <w:keepNext/>
      <w:keepLines/>
      <w:spacing w:after="3" w:line="265" w:lineRule="auto"/>
      <w:ind w:left="10" w:hanging="10"/>
      <w:outlineLvl w:val="2"/>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18"/>
      <w:u w:val="single" w:color="000000"/>
    </w:rPr>
  </w:style>
  <w:style w:type="character" w:customStyle="1" w:styleId="Heading3Char">
    <w:name w:val="Heading 3 Char"/>
    <w:link w:val="Heading3"/>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Velazquez</dc:creator>
  <cp:keywords/>
  <cp:lastModifiedBy>Genesis Velazquez</cp:lastModifiedBy>
  <cp:revision>2</cp:revision>
  <dcterms:created xsi:type="dcterms:W3CDTF">2019-07-22T14:12:00Z</dcterms:created>
  <dcterms:modified xsi:type="dcterms:W3CDTF">2019-07-22T14:12:00Z</dcterms:modified>
</cp:coreProperties>
</file>